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BA" w:rsidRDefault="00B44302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233A3" w:rsidRDefault="00B67445" w:rsidP="00323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45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AB0D53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0C2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445">
        <w:rPr>
          <w:rFonts w:ascii="Times New Roman" w:hAnsi="Times New Roman" w:cs="Times New Roman"/>
          <w:b/>
          <w:sz w:val="28"/>
          <w:szCs w:val="28"/>
        </w:rPr>
        <w:t>Правительства Удмуртской Республики</w:t>
      </w:r>
      <w:r w:rsidR="00323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3A3" w:rsidRDefault="00AA579E" w:rsidP="003233A3">
      <w:pPr>
        <w:pStyle w:val="ConsPlusNonforma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776EB">
        <w:rPr>
          <w:rFonts w:ascii="Times New Roman" w:hAnsi="Times New Roman"/>
          <w:b/>
          <w:sz w:val="28"/>
          <w:szCs w:val="28"/>
        </w:rPr>
        <w:t>«</w:t>
      </w:r>
      <w:r w:rsidR="009776EB" w:rsidRPr="009776E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9776EB" w:rsidRPr="009776EB">
        <w:rPr>
          <w:rFonts w:ascii="Times New Roman" w:hAnsi="Times New Roman"/>
          <w:b/>
          <w:sz w:val="28"/>
          <w:szCs w:val="28"/>
          <w:lang w:eastAsia="en-US"/>
        </w:rPr>
        <w:t>постановление Правител</w:t>
      </w:r>
      <w:r w:rsidR="003233A3">
        <w:rPr>
          <w:rFonts w:ascii="Times New Roman" w:hAnsi="Times New Roman"/>
          <w:b/>
          <w:sz w:val="28"/>
          <w:szCs w:val="28"/>
          <w:lang w:eastAsia="en-US"/>
        </w:rPr>
        <w:t xml:space="preserve">ьства Удмуртской Республики от </w:t>
      </w:r>
      <w:r w:rsidR="003C675E">
        <w:rPr>
          <w:rFonts w:ascii="Times New Roman" w:hAnsi="Times New Roman"/>
          <w:b/>
          <w:sz w:val="28"/>
          <w:szCs w:val="28"/>
          <w:lang w:eastAsia="en-US"/>
        </w:rPr>
        <w:t>14</w:t>
      </w:r>
      <w:r w:rsidR="003233A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C675E">
        <w:rPr>
          <w:rFonts w:ascii="Times New Roman" w:hAnsi="Times New Roman"/>
          <w:b/>
          <w:sz w:val="28"/>
          <w:szCs w:val="28"/>
          <w:lang w:eastAsia="en-US"/>
        </w:rPr>
        <w:t>марта 201</w:t>
      </w:r>
      <w:r w:rsidR="00E7071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9776EB" w:rsidRPr="009776EB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 w:rsidR="003C675E">
        <w:rPr>
          <w:rFonts w:ascii="Times New Roman" w:hAnsi="Times New Roman"/>
          <w:b/>
          <w:sz w:val="28"/>
          <w:szCs w:val="28"/>
          <w:lang w:eastAsia="en-US"/>
        </w:rPr>
        <w:t>55</w:t>
      </w:r>
      <w:r w:rsidR="009776EB" w:rsidRPr="009776EB">
        <w:rPr>
          <w:rFonts w:ascii="Times New Roman" w:hAnsi="Times New Roman"/>
          <w:b/>
          <w:sz w:val="28"/>
          <w:szCs w:val="28"/>
          <w:lang w:eastAsia="en-US"/>
        </w:rPr>
        <w:t xml:space="preserve"> «Об утверждении Положения </w:t>
      </w:r>
    </w:p>
    <w:p w:rsidR="00E05994" w:rsidRPr="00E05994" w:rsidRDefault="009776EB" w:rsidP="003233A3">
      <w:pPr>
        <w:pStyle w:val="ConsPlusNonformat"/>
        <w:jc w:val="center"/>
        <w:rPr>
          <w:rFonts w:ascii="Times New Roman" w:hAnsi="Times New Roman"/>
          <w:b/>
          <w:bCs/>
          <w:strike/>
          <w:sz w:val="28"/>
          <w:szCs w:val="28"/>
        </w:rPr>
      </w:pPr>
      <w:proofErr w:type="gramStart"/>
      <w:r w:rsidRPr="009776EB">
        <w:rPr>
          <w:rFonts w:ascii="Times New Roman" w:hAnsi="Times New Roman"/>
          <w:b/>
          <w:sz w:val="28"/>
          <w:szCs w:val="28"/>
          <w:lang w:eastAsia="en-US"/>
        </w:rPr>
        <w:t xml:space="preserve">о порядке предоставления </w:t>
      </w:r>
      <w:r w:rsidR="003C675E">
        <w:rPr>
          <w:rFonts w:ascii="Times New Roman" w:hAnsi="Times New Roman"/>
          <w:b/>
          <w:sz w:val="28"/>
          <w:szCs w:val="28"/>
          <w:lang w:eastAsia="en-US"/>
        </w:rPr>
        <w:t xml:space="preserve">промышленным предприятиям Удмуртской Республики за счет средств бюджета Удмуртской Республики </w:t>
      </w:r>
      <w:r w:rsidRPr="009776EB">
        <w:rPr>
          <w:rFonts w:ascii="Times New Roman" w:hAnsi="Times New Roman"/>
          <w:b/>
          <w:sz w:val="28"/>
          <w:szCs w:val="28"/>
          <w:lang w:eastAsia="en-US"/>
        </w:rPr>
        <w:t xml:space="preserve">субсидий </w:t>
      </w:r>
      <w:r w:rsidR="003233A3">
        <w:rPr>
          <w:rFonts w:ascii="Times New Roman" w:hAnsi="Times New Roman"/>
          <w:b/>
          <w:sz w:val="28"/>
          <w:szCs w:val="28"/>
          <w:lang w:eastAsia="en-US"/>
        </w:rPr>
        <w:t xml:space="preserve">на </w:t>
      </w:r>
      <w:r w:rsidR="00E70716">
        <w:rPr>
          <w:rFonts w:ascii="Times New Roman" w:hAnsi="Times New Roman"/>
          <w:b/>
          <w:sz w:val="28"/>
          <w:szCs w:val="28"/>
          <w:lang w:eastAsia="en-US"/>
        </w:rPr>
        <w:t xml:space="preserve">возмещение части затрат на </w:t>
      </w:r>
      <w:r w:rsidR="003C675E">
        <w:rPr>
          <w:rFonts w:ascii="Times New Roman" w:hAnsi="Times New Roman"/>
          <w:b/>
          <w:sz w:val="28"/>
          <w:szCs w:val="28"/>
          <w:lang w:eastAsia="en-US"/>
        </w:rPr>
        <w:t>участие в выставках</w:t>
      </w:r>
      <w:proofErr w:type="gramEnd"/>
      <w:r w:rsidRPr="009776EB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710CBA" w:rsidRDefault="00710CBA" w:rsidP="000C2D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AB" w:rsidRPr="000C2DAB" w:rsidRDefault="000C2DAB" w:rsidP="000C2D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CBA" w:rsidRPr="00374464" w:rsidRDefault="00710CBA" w:rsidP="0076122F">
      <w:pPr>
        <w:pStyle w:val="af1"/>
        <w:numPr>
          <w:ilvl w:val="0"/>
          <w:numId w:val="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:rsidR="00710CBA" w:rsidRPr="00374464" w:rsidRDefault="00710CBA" w:rsidP="0076122F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:rsidR="00710CBA" w:rsidRPr="00DD359C" w:rsidRDefault="00B67445" w:rsidP="000529B0">
      <w:pPr>
        <w:rPr>
          <w:sz w:val="28"/>
          <w:szCs w:val="28"/>
        </w:rPr>
      </w:pPr>
      <w:r w:rsidRPr="00A60E0B">
        <w:rPr>
          <w:sz w:val="28"/>
          <w:szCs w:val="28"/>
        </w:rPr>
        <w:t xml:space="preserve">Министерство </w:t>
      </w:r>
      <w:r w:rsidR="001743E3" w:rsidRPr="00A60E0B">
        <w:rPr>
          <w:sz w:val="28"/>
          <w:szCs w:val="28"/>
        </w:rPr>
        <w:t>промышленности и торговли</w:t>
      </w:r>
      <w:r w:rsidRPr="00A60E0B">
        <w:rPr>
          <w:sz w:val="28"/>
          <w:szCs w:val="28"/>
        </w:rPr>
        <w:t xml:space="preserve"> Удмуртской Республики</w:t>
      </w:r>
      <w:r w:rsidR="00DD359C" w:rsidRPr="00DD359C">
        <w:rPr>
          <w:sz w:val="28"/>
          <w:szCs w:val="28"/>
        </w:rPr>
        <w:t xml:space="preserve"> (</w:t>
      </w:r>
      <w:r w:rsidR="00DD359C">
        <w:rPr>
          <w:sz w:val="28"/>
          <w:szCs w:val="28"/>
        </w:rPr>
        <w:t xml:space="preserve">далее – Министерство) </w:t>
      </w:r>
    </w:p>
    <w:p w:rsidR="00710CBA" w:rsidRPr="00374464" w:rsidRDefault="00710CBA" w:rsidP="00864255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:rsidR="00710CBA" w:rsidRPr="00374464" w:rsidRDefault="00710CBA" w:rsidP="0076122F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:rsidR="00710CBA" w:rsidRPr="00A60E0B" w:rsidRDefault="00225858" w:rsidP="003C675E">
      <w:pPr>
        <w:rPr>
          <w:sz w:val="28"/>
          <w:szCs w:val="28"/>
        </w:rPr>
      </w:pPr>
      <w:r w:rsidRPr="00A60E0B">
        <w:rPr>
          <w:sz w:val="28"/>
          <w:szCs w:val="28"/>
        </w:rPr>
        <w:t xml:space="preserve">проект </w:t>
      </w:r>
      <w:r w:rsidR="00447DAC" w:rsidRPr="00A60E0B">
        <w:rPr>
          <w:sz w:val="28"/>
          <w:szCs w:val="28"/>
        </w:rPr>
        <w:t>постановления</w:t>
      </w:r>
      <w:r w:rsidRPr="00A60E0B">
        <w:rPr>
          <w:sz w:val="28"/>
          <w:szCs w:val="28"/>
        </w:rPr>
        <w:t xml:space="preserve"> Правительства Удмуртской Республики </w:t>
      </w:r>
      <w:r w:rsidR="00AA579E" w:rsidRPr="00A60E0B">
        <w:rPr>
          <w:sz w:val="28"/>
          <w:szCs w:val="28"/>
        </w:rPr>
        <w:t>«</w:t>
      </w:r>
      <w:r w:rsidR="009776EB" w:rsidRPr="00A60E0B">
        <w:rPr>
          <w:bCs/>
          <w:sz w:val="28"/>
          <w:szCs w:val="28"/>
        </w:rPr>
        <w:t xml:space="preserve">О внесении изменений в </w:t>
      </w:r>
      <w:r w:rsidR="009776EB" w:rsidRPr="00A60E0B">
        <w:rPr>
          <w:sz w:val="28"/>
          <w:szCs w:val="28"/>
        </w:rPr>
        <w:t xml:space="preserve">постановление Правительства Удмуртской Республики от </w:t>
      </w:r>
      <w:r w:rsidR="003C675E">
        <w:rPr>
          <w:sz w:val="28"/>
          <w:szCs w:val="28"/>
        </w:rPr>
        <w:t>14</w:t>
      </w:r>
      <w:r w:rsidR="009776EB" w:rsidRPr="00A60E0B">
        <w:rPr>
          <w:sz w:val="28"/>
          <w:szCs w:val="28"/>
        </w:rPr>
        <w:t xml:space="preserve"> </w:t>
      </w:r>
      <w:r w:rsidR="003C675E">
        <w:rPr>
          <w:sz w:val="28"/>
          <w:szCs w:val="28"/>
        </w:rPr>
        <w:t xml:space="preserve">марта </w:t>
      </w:r>
      <w:r w:rsidR="009776EB" w:rsidRPr="00A60E0B">
        <w:rPr>
          <w:sz w:val="28"/>
          <w:szCs w:val="28"/>
        </w:rPr>
        <w:t>20</w:t>
      </w:r>
      <w:r w:rsidR="003C675E">
        <w:rPr>
          <w:sz w:val="28"/>
          <w:szCs w:val="28"/>
        </w:rPr>
        <w:t>1</w:t>
      </w:r>
      <w:r w:rsidR="00E70716">
        <w:rPr>
          <w:sz w:val="28"/>
          <w:szCs w:val="28"/>
        </w:rPr>
        <w:t>1</w:t>
      </w:r>
      <w:r w:rsidR="009776EB" w:rsidRPr="00A60E0B">
        <w:rPr>
          <w:sz w:val="28"/>
          <w:szCs w:val="28"/>
        </w:rPr>
        <w:t xml:space="preserve"> года № </w:t>
      </w:r>
      <w:r w:rsidR="003C675E">
        <w:rPr>
          <w:sz w:val="28"/>
          <w:szCs w:val="28"/>
        </w:rPr>
        <w:t>55</w:t>
      </w:r>
      <w:r w:rsidR="009776EB" w:rsidRPr="00A60E0B">
        <w:rPr>
          <w:sz w:val="28"/>
          <w:szCs w:val="28"/>
        </w:rPr>
        <w:t xml:space="preserve"> «Об утверждении Положения о порядке предоставления </w:t>
      </w:r>
      <w:r w:rsidR="003C675E">
        <w:rPr>
          <w:sz w:val="28"/>
          <w:szCs w:val="28"/>
        </w:rPr>
        <w:t xml:space="preserve">промышленным предприятиям Удмуртской Республики за счет средств бюджета Удмуртской Республики </w:t>
      </w:r>
      <w:r w:rsidR="009776EB" w:rsidRPr="00A60E0B">
        <w:rPr>
          <w:sz w:val="28"/>
          <w:szCs w:val="28"/>
        </w:rPr>
        <w:t xml:space="preserve">субсидий </w:t>
      </w:r>
      <w:r w:rsidR="003233A3">
        <w:rPr>
          <w:sz w:val="28"/>
          <w:szCs w:val="28"/>
        </w:rPr>
        <w:t xml:space="preserve">на </w:t>
      </w:r>
      <w:r w:rsidR="00E70716">
        <w:rPr>
          <w:sz w:val="28"/>
          <w:szCs w:val="28"/>
        </w:rPr>
        <w:t xml:space="preserve">возмещение части затрат на </w:t>
      </w:r>
      <w:r w:rsidR="003C675E">
        <w:rPr>
          <w:sz w:val="28"/>
          <w:szCs w:val="28"/>
        </w:rPr>
        <w:t>участие в выставках</w:t>
      </w:r>
      <w:r w:rsidR="009776EB" w:rsidRPr="00A60E0B">
        <w:rPr>
          <w:sz w:val="28"/>
          <w:szCs w:val="28"/>
        </w:rPr>
        <w:t>»</w:t>
      </w:r>
    </w:p>
    <w:p w:rsidR="00710CBA" w:rsidRPr="00374464" w:rsidRDefault="00710CBA" w:rsidP="00864255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B67445" w:rsidRDefault="00710CBA" w:rsidP="00166310">
      <w:pPr>
        <w:pStyle w:val="af1"/>
        <w:numPr>
          <w:ilvl w:val="1"/>
          <w:numId w:val="12"/>
        </w:numPr>
        <w:ind w:left="0" w:firstLine="0"/>
        <w:jc w:val="both"/>
        <w:rPr>
          <w:szCs w:val="28"/>
          <w:u w:val="single"/>
        </w:rPr>
      </w:pPr>
      <w:r w:rsidRPr="00374464">
        <w:rPr>
          <w:szCs w:val="28"/>
        </w:rPr>
        <w:t xml:space="preserve">Степень регулирующего воздействия проекта нормативного правового акта: </w:t>
      </w:r>
      <w:r w:rsidRPr="00B67445">
        <w:rPr>
          <w:szCs w:val="28"/>
          <w:u w:val="single"/>
        </w:rPr>
        <w:t>__</w:t>
      </w:r>
      <w:r w:rsidR="00BA3F46" w:rsidRPr="00BA3F46">
        <w:rPr>
          <w:szCs w:val="28"/>
          <w:u w:val="single"/>
        </w:rPr>
        <w:t>средняя</w:t>
      </w:r>
      <w:r w:rsidRPr="00B67445">
        <w:rPr>
          <w:szCs w:val="28"/>
          <w:u w:val="single"/>
        </w:rPr>
        <w:t>_</w:t>
      </w:r>
      <w:r w:rsidR="00B67445">
        <w:rPr>
          <w:szCs w:val="28"/>
          <w:u w:val="single"/>
        </w:rPr>
        <w:t>______</w:t>
      </w:r>
      <w:r w:rsidRPr="00B67445">
        <w:rPr>
          <w:szCs w:val="28"/>
          <w:u w:val="single"/>
        </w:rPr>
        <w:t>_</w:t>
      </w:r>
    </w:p>
    <w:p w:rsidR="00710CBA" w:rsidRDefault="00710CBA" w:rsidP="00166310">
      <w:pPr>
        <w:pStyle w:val="af1"/>
        <w:ind w:left="0"/>
        <w:jc w:val="both"/>
        <w:rPr>
          <w:bCs/>
          <w:sz w:val="24"/>
          <w:szCs w:val="24"/>
        </w:rPr>
      </w:pPr>
      <w:r>
        <w:rPr>
          <w:szCs w:val="28"/>
        </w:rPr>
        <w:t xml:space="preserve">         </w:t>
      </w:r>
      <w:r w:rsidRPr="00166310">
        <w:rPr>
          <w:bCs/>
          <w:sz w:val="24"/>
          <w:szCs w:val="24"/>
        </w:rPr>
        <w:t>высокая/средняя/низкая</w:t>
      </w:r>
    </w:p>
    <w:p w:rsidR="00710CBA" w:rsidRPr="00166310" w:rsidRDefault="00710CBA" w:rsidP="00166310">
      <w:pPr>
        <w:pStyle w:val="af1"/>
        <w:ind w:left="0"/>
        <w:jc w:val="both"/>
        <w:rPr>
          <w:szCs w:val="28"/>
        </w:rPr>
      </w:pPr>
    </w:p>
    <w:p w:rsidR="00F41983" w:rsidRPr="000B5F4B" w:rsidRDefault="00710CBA" w:rsidP="00F41983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bCs/>
          <w:szCs w:val="28"/>
        </w:rPr>
        <w:t>Обоснование отнесения проекта</w:t>
      </w:r>
      <w:r w:rsidRPr="005A0643">
        <w:rPr>
          <w:szCs w:val="28"/>
        </w:rPr>
        <w:t xml:space="preserve"> </w:t>
      </w:r>
      <w:r w:rsidRPr="00374464">
        <w:rPr>
          <w:szCs w:val="28"/>
        </w:rPr>
        <w:t>нормативного правового</w:t>
      </w:r>
      <w:r w:rsidRPr="00374464">
        <w:rPr>
          <w:bCs/>
          <w:szCs w:val="28"/>
        </w:rPr>
        <w:t xml:space="preserve"> акта к определенной степени регулирующего воздействия:</w:t>
      </w:r>
    </w:p>
    <w:p w:rsidR="00590474" w:rsidRPr="00590474" w:rsidRDefault="00E70716" w:rsidP="00590474">
      <w:pPr>
        <w:ind w:firstLine="851"/>
        <w:jc w:val="both"/>
        <w:rPr>
          <w:rFonts w:eastAsia="SimSun"/>
          <w:color w:val="00000A"/>
          <w:sz w:val="28"/>
          <w:szCs w:val="28"/>
        </w:rPr>
      </w:pPr>
      <w:proofErr w:type="gramStart"/>
      <w:r w:rsidRPr="003C675E">
        <w:rPr>
          <w:sz w:val="28"/>
          <w:szCs w:val="28"/>
        </w:rPr>
        <w:t>Проект постановления Правительства Удмуртской Республики</w:t>
      </w:r>
      <w:r w:rsidRPr="00E70716">
        <w:rPr>
          <w:rFonts w:eastAsia="SimSun"/>
          <w:color w:val="00000A"/>
          <w:szCs w:val="28"/>
        </w:rPr>
        <w:t xml:space="preserve"> </w:t>
      </w:r>
      <w:r w:rsidR="003C675E" w:rsidRPr="00A60E0B">
        <w:rPr>
          <w:sz w:val="28"/>
          <w:szCs w:val="28"/>
        </w:rPr>
        <w:t>«</w:t>
      </w:r>
      <w:r w:rsidR="003C675E" w:rsidRPr="00A60E0B">
        <w:rPr>
          <w:bCs/>
          <w:sz w:val="28"/>
          <w:szCs w:val="28"/>
        </w:rPr>
        <w:t xml:space="preserve">О внесении изменений в </w:t>
      </w:r>
      <w:r w:rsidR="003C675E" w:rsidRPr="00A60E0B">
        <w:rPr>
          <w:sz w:val="28"/>
          <w:szCs w:val="28"/>
        </w:rPr>
        <w:t xml:space="preserve">постановление Правительства Удмуртской Республики от </w:t>
      </w:r>
      <w:r w:rsidR="003C675E">
        <w:rPr>
          <w:sz w:val="28"/>
          <w:szCs w:val="28"/>
        </w:rPr>
        <w:t>14</w:t>
      </w:r>
      <w:r w:rsidR="003C675E" w:rsidRPr="00A60E0B">
        <w:rPr>
          <w:sz w:val="28"/>
          <w:szCs w:val="28"/>
        </w:rPr>
        <w:t xml:space="preserve"> </w:t>
      </w:r>
      <w:r w:rsidR="003C675E">
        <w:rPr>
          <w:sz w:val="28"/>
          <w:szCs w:val="28"/>
        </w:rPr>
        <w:t xml:space="preserve">марта </w:t>
      </w:r>
      <w:r w:rsidR="003C675E" w:rsidRPr="00A60E0B">
        <w:rPr>
          <w:sz w:val="28"/>
          <w:szCs w:val="28"/>
        </w:rPr>
        <w:t>20</w:t>
      </w:r>
      <w:r w:rsidR="003C675E">
        <w:rPr>
          <w:sz w:val="28"/>
          <w:szCs w:val="28"/>
        </w:rPr>
        <w:t>11</w:t>
      </w:r>
      <w:r w:rsidR="003C675E" w:rsidRPr="00A60E0B">
        <w:rPr>
          <w:sz w:val="28"/>
          <w:szCs w:val="28"/>
        </w:rPr>
        <w:t xml:space="preserve"> года № </w:t>
      </w:r>
      <w:r w:rsidR="003C675E">
        <w:rPr>
          <w:sz w:val="28"/>
          <w:szCs w:val="28"/>
        </w:rPr>
        <w:t>55</w:t>
      </w:r>
      <w:r w:rsidR="003C675E" w:rsidRPr="00A60E0B">
        <w:rPr>
          <w:sz w:val="28"/>
          <w:szCs w:val="28"/>
        </w:rPr>
        <w:t xml:space="preserve"> «Об утверждении Положения о порядке предоставления </w:t>
      </w:r>
      <w:r w:rsidR="003C675E">
        <w:rPr>
          <w:sz w:val="28"/>
          <w:szCs w:val="28"/>
        </w:rPr>
        <w:t xml:space="preserve">промышленным предприятиям Удмуртской Республики за счет средств бюджета Удмуртской Республики </w:t>
      </w:r>
      <w:r w:rsidR="003C675E" w:rsidRPr="00A60E0B">
        <w:rPr>
          <w:sz w:val="28"/>
          <w:szCs w:val="28"/>
        </w:rPr>
        <w:t xml:space="preserve">субсидий </w:t>
      </w:r>
      <w:r w:rsidR="003C675E">
        <w:rPr>
          <w:sz w:val="28"/>
          <w:szCs w:val="28"/>
        </w:rPr>
        <w:t>на возмещение части затрат на участие в выставках</w:t>
      </w:r>
      <w:r w:rsidR="003C675E" w:rsidRPr="00A60E0B">
        <w:rPr>
          <w:sz w:val="28"/>
          <w:szCs w:val="28"/>
        </w:rPr>
        <w:t>»</w:t>
      </w:r>
      <w:r w:rsidRPr="00E70716">
        <w:rPr>
          <w:rFonts w:eastAsia="SimSun"/>
          <w:color w:val="00000A"/>
          <w:szCs w:val="28"/>
        </w:rPr>
        <w:t xml:space="preserve"> </w:t>
      </w:r>
      <w:r w:rsidRPr="003C675E">
        <w:rPr>
          <w:sz w:val="28"/>
          <w:szCs w:val="28"/>
        </w:rPr>
        <w:t xml:space="preserve">(далее – Положение) предусматривает </w:t>
      </w:r>
      <w:r w:rsidR="00590474" w:rsidRPr="00590474">
        <w:rPr>
          <w:rFonts w:eastAsia="SimSun"/>
          <w:color w:val="00000A"/>
          <w:sz w:val="28"/>
          <w:szCs w:val="28"/>
        </w:rPr>
        <w:t>дополнение Положения в соответствии с распоряжением Правительства Удмуртской Республики от 18 апреля 2023</w:t>
      </w:r>
      <w:proofErr w:type="gramEnd"/>
      <w:r w:rsidR="00590474" w:rsidRPr="00590474">
        <w:rPr>
          <w:rFonts w:eastAsia="SimSun"/>
          <w:color w:val="00000A"/>
          <w:sz w:val="28"/>
          <w:szCs w:val="28"/>
        </w:rPr>
        <w:t xml:space="preserve"> № 280-р «О мерах оптимизации и повышению эффективности расходов бюджета Удмуртской Республики и признании </w:t>
      </w:r>
      <w:proofErr w:type="gramStart"/>
      <w:r w:rsidR="00590474" w:rsidRPr="00590474">
        <w:rPr>
          <w:rFonts w:eastAsia="SimSun"/>
          <w:color w:val="00000A"/>
          <w:sz w:val="28"/>
          <w:szCs w:val="28"/>
        </w:rPr>
        <w:t>утратившими</w:t>
      </w:r>
      <w:proofErr w:type="gramEnd"/>
      <w:r w:rsidR="00590474" w:rsidRPr="00590474">
        <w:rPr>
          <w:rFonts w:eastAsia="SimSun"/>
          <w:color w:val="00000A"/>
          <w:sz w:val="28"/>
          <w:szCs w:val="28"/>
        </w:rPr>
        <w:t xml:space="preserve"> силу распоряжения Правительства Удмуртской Республики от 06 апреля 2022 года № 333-р «О мерах по оптимизации и повышению эффективности расходов бюджета Удмуртской Республики» (далее – Распоряжение № 280-р).</w:t>
      </w:r>
    </w:p>
    <w:p w:rsidR="00590474" w:rsidRPr="00590474" w:rsidRDefault="00590474" w:rsidP="00590474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590474">
        <w:rPr>
          <w:rFonts w:eastAsia="SimSun"/>
          <w:color w:val="00000A"/>
          <w:sz w:val="28"/>
          <w:szCs w:val="28"/>
        </w:rPr>
        <w:t xml:space="preserve">В целях реализации требования подпункта 5 пункта 1 Распоряжения № 280-р, в соответствии с разъяснениями, полученными от Министерства финансов Удмуртской Республики, для определения суммы налогов, </w:t>
      </w:r>
      <w:r w:rsidRPr="00590474">
        <w:rPr>
          <w:rFonts w:eastAsia="SimSun"/>
          <w:color w:val="00000A"/>
          <w:sz w:val="28"/>
          <w:szCs w:val="28"/>
        </w:rPr>
        <w:lastRenderedPageBreak/>
        <w:t>уплаченных заявителями в консолидированный бюджет Удмуртской Республики за предыдущий финансовый год, Проектом предусмотрено представление заявителем в составе заявки документа по форме КНД 1160070.</w:t>
      </w:r>
    </w:p>
    <w:p w:rsidR="00590474" w:rsidRPr="00590474" w:rsidRDefault="00590474" w:rsidP="00590474">
      <w:pPr>
        <w:ind w:firstLine="851"/>
        <w:contextualSpacing/>
        <w:jc w:val="both"/>
        <w:rPr>
          <w:sz w:val="28"/>
          <w:szCs w:val="28"/>
        </w:rPr>
      </w:pPr>
      <w:r w:rsidRPr="00590474">
        <w:rPr>
          <w:color w:val="000000"/>
          <w:sz w:val="28"/>
          <w:szCs w:val="28"/>
          <w:shd w:val="clear" w:color="auto" w:fill="FFFFFF"/>
        </w:rPr>
        <w:t>Также Проектом приведены в соответствие наименования адресов заявителя, указываемых в заявке, положениям абзаца четвертого подпункта 2 пункта 13 Положения.</w:t>
      </w:r>
    </w:p>
    <w:p w:rsidR="00D36B3C" w:rsidRDefault="00D36B3C" w:rsidP="0059047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Таким образом, проект нормативного правового акта Удмуртской Республики содержит положения, изменяющие ранее предусмотренные нормативным правовым актом Удмуртской Республики обязанности и ограничения для субъектов предпринимательской и инвестиционной деятельности или способствующих их введению.</w:t>
      </w:r>
      <w:proofErr w:type="gramEnd"/>
    </w:p>
    <w:p w:rsidR="00B03CBD" w:rsidRPr="00B03CBD" w:rsidRDefault="00B03CBD" w:rsidP="00B03CBD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B03CBD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76122F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:rsidR="00710CBA" w:rsidRPr="00374464" w:rsidRDefault="00710CBA" w:rsidP="00864255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:rsidR="00710CBA" w:rsidRPr="00DB1D96" w:rsidRDefault="00ED3809" w:rsidP="00864255">
      <w:pPr>
        <w:rPr>
          <w:sz w:val="28"/>
          <w:szCs w:val="28"/>
        </w:rPr>
      </w:pPr>
      <w:r>
        <w:rPr>
          <w:sz w:val="28"/>
          <w:szCs w:val="28"/>
        </w:rPr>
        <w:t>Филипповская Наталья Викторовна</w:t>
      </w:r>
    </w:p>
    <w:p w:rsidR="00710CBA" w:rsidRPr="00374464" w:rsidRDefault="00710CBA" w:rsidP="00864255">
      <w:pPr>
        <w:pBdr>
          <w:top w:val="single" w:sz="4" w:space="1" w:color="auto"/>
        </w:pBdr>
        <w:rPr>
          <w:sz w:val="28"/>
          <w:szCs w:val="28"/>
        </w:rPr>
      </w:pPr>
    </w:p>
    <w:p w:rsidR="00710CBA" w:rsidRDefault="00710CBA" w:rsidP="00864255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:rsidR="00710CBA" w:rsidRPr="00DB1D96" w:rsidRDefault="00A466FA" w:rsidP="00DB1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D3809">
        <w:rPr>
          <w:sz w:val="28"/>
          <w:szCs w:val="28"/>
        </w:rPr>
        <w:t xml:space="preserve">отдела субсидий </w:t>
      </w:r>
      <w:r>
        <w:rPr>
          <w:sz w:val="28"/>
          <w:szCs w:val="28"/>
        </w:rPr>
        <w:t>Управления</w:t>
      </w:r>
      <w:r w:rsidR="00ED3809">
        <w:rPr>
          <w:sz w:val="28"/>
          <w:szCs w:val="28"/>
        </w:rPr>
        <w:t xml:space="preserve"> финансовой, правовой и кадровой работы</w:t>
      </w:r>
      <w:r>
        <w:rPr>
          <w:sz w:val="28"/>
          <w:szCs w:val="28"/>
        </w:rPr>
        <w:t xml:space="preserve"> </w:t>
      </w:r>
      <w:r w:rsidR="0047172E" w:rsidRPr="00DB1D96">
        <w:rPr>
          <w:sz w:val="28"/>
          <w:szCs w:val="28"/>
        </w:rPr>
        <w:t xml:space="preserve">Министерства </w:t>
      </w:r>
      <w:r w:rsidR="00411C17">
        <w:rPr>
          <w:sz w:val="28"/>
          <w:szCs w:val="28"/>
        </w:rPr>
        <w:t>промышленности и торговли</w:t>
      </w:r>
      <w:r w:rsidR="0047172E" w:rsidRPr="00DB1D96">
        <w:rPr>
          <w:sz w:val="28"/>
          <w:szCs w:val="28"/>
        </w:rPr>
        <w:t xml:space="preserve"> Удмуртской Республики</w:t>
      </w:r>
    </w:p>
    <w:p w:rsidR="00710CBA" w:rsidRPr="00374464" w:rsidRDefault="00710CBA" w:rsidP="00864255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835"/>
        <w:gridCol w:w="3062"/>
      </w:tblGrid>
      <w:tr w:rsidR="00710CBA" w:rsidRPr="00DB1D96" w:rsidTr="00F4198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864255">
            <w:pPr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DB1D96" w:rsidRDefault="004206AF" w:rsidP="00ED3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(3412) 222-6</w:t>
            </w:r>
            <w:r w:rsidR="00ED3809">
              <w:rPr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864255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ED3809" w:rsidRDefault="00ED3809" w:rsidP="00864255">
            <w:pPr>
              <w:jc w:val="center"/>
              <w:rPr>
                <w:sz w:val="28"/>
                <w:szCs w:val="28"/>
              </w:rPr>
            </w:pPr>
            <w:proofErr w:type="spellStart"/>
            <w:r w:rsidRPr="00ED3809">
              <w:rPr>
                <w:sz w:val="28"/>
                <w:szCs w:val="28"/>
                <w:lang w:val="en-US"/>
              </w:rPr>
              <w:t>Filippovskaia</w:t>
            </w:r>
            <w:proofErr w:type="spellEnd"/>
            <w:r w:rsidRPr="00ED3809">
              <w:rPr>
                <w:sz w:val="28"/>
                <w:szCs w:val="28"/>
              </w:rPr>
              <w:t>_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NaV</w:t>
            </w:r>
            <w:proofErr w:type="spellEnd"/>
            <w:r w:rsidRPr="00ED3809">
              <w:rPr>
                <w:sz w:val="28"/>
                <w:szCs w:val="28"/>
              </w:rPr>
              <w:t>@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mpt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udmr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10CBA" w:rsidRPr="00374464" w:rsidRDefault="00710CBA" w:rsidP="00864255">
      <w:pPr>
        <w:rPr>
          <w:sz w:val="28"/>
          <w:szCs w:val="28"/>
        </w:rPr>
      </w:pPr>
    </w:p>
    <w:p w:rsidR="00710CBA" w:rsidRDefault="00710CBA" w:rsidP="00FA492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16718C" w:rsidRPr="00374464" w:rsidRDefault="0016718C" w:rsidP="00FA492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</w:p>
    <w:p w:rsidR="00710CBA" w:rsidRPr="00374464" w:rsidRDefault="00710CBA" w:rsidP="009018AD">
      <w:pPr>
        <w:pStyle w:val="af1"/>
        <w:numPr>
          <w:ilvl w:val="0"/>
          <w:numId w:val="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10CBA" w:rsidRDefault="00DC1F36" w:rsidP="00DC1F36">
      <w:pPr>
        <w:pStyle w:val="af1"/>
        <w:spacing w:before="120"/>
        <w:ind w:left="0"/>
        <w:jc w:val="both"/>
        <w:rPr>
          <w:bCs/>
          <w:szCs w:val="28"/>
        </w:rPr>
      </w:pPr>
      <w:r>
        <w:rPr>
          <w:bCs/>
          <w:szCs w:val="28"/>
        </w:rPr>
        <w:t>2.1.</w:t>
      </w:r>
      <w:r w:rsidR="00710CBA" w:rsidRPr="00374464">
        <w:rPr>
          <w:bCs/>
          <w:szCs w:val="28"/>
        </w:rPr>
        <w:t> Формулировка проблемы:</w:t>
      </w:r>
    </w:p>
    <w:p w:rsidR="00F57B23" w:rsidRPr="00F41983" w:rsidRDefault="00F57B23" w:rsidP="00E70716">
      <w:pPr>
        <w:pStyle w:val="af1"/>
        <w:spacing w:before="12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Положение приводится в соответствие с </w:t>
      </w:r>
      <w:r w:rsidR="00590474">
        <w:rPr>
          <w:bCs/>
          <w:szCs w:val="28"/>
        </w:rPr>
        <w:t>Распоряжением № 280-р.</w:t>
      </w:r>
    </w:p>
    <w:p w:rsidR="00710CBA" w:rsidRPr="00DC1F36" w:rsidRDefault="00710CBA" w:rsidP="00573511">
      <w:pPr>
        <w:pStyle w:val="af1"/>
        <w:numPr>
          <w:ilvl w:val="1"/>
          <w:numId w:val="19"/>
        </w:numPr>
        <w:ind w:left="0" w:firstLine="0"/>
        <w:jc w:val="both"/>
        <w:rPr>
          <w:bCs/>
          <w:szCs w:val="28"/>
        </w:rPr>
      </w:pPr>
      <w:r w:rsidRPr="00DC1F36">
        <w:rPr>
          <w:bCs/>
          <w:szCs w:val="28"/>
        </w:rPr>
        <w:t>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590474" w:rsidRDefault="00590474" w:rsidP="00F57B23">
      <w:pPr>
        <w:suppressAutoHyphens/>
        <w:ind w:right="-2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Распоряжением № 280-р предусмотрено условие о предельном размере субсидии в объеме, не превышающем 50 процентов от суммы уплаченных юридическими лицами, индивидуальными предпринимателями, а также физическими лицами – производителями товаров, работ, услуг, налогов в консолидированный бюджет Удмуртской Республики за год, предшест</w:t>
      </w:r>
      <w:r w:rsidR="00F454C0">
        <w:rPr>
          <w:sz w:val="28"/>
          <w:szCs w:val="28"/>
          <w:lang w:eastAsia="en-US"/>
        </w:rPr>
        <w:t>вующий году получения субсидии.</w:t>
      </w:r>
    </w:p>
    <w:p w:rsidR="00F57B23" w:rsidRPr="00F57B23" w:rsidRDefault="00131AFD" w:rsidP="00F57B23">
      <w:pPr>
        <w:suppressAutoHyphens/>
        <w:ind w:right="-2" w:firstLine="709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</w:t>
      </w:r>
      <w:r w:rsidR="00590474">
        <w:rPr>
          <w:sz w:val="28"/>
          <w:szCs w:val="28"/>
          <w:lang w:eastAsia="en-US"/>
        </w:rPr>
        <w:t xml:space="preserve">целях реализации данного условия, в состав документов к предложению на получение субсидий включены </w:t>
      </w:r>
      <w:r w:rsidR="00590474" w:rsidRPr="00590474">
        <w:rPr>
          <w:sz w:val="28"/>
          <w:szCs w:val="28"/>
        </w:rPr>
        <w:t xml:space="preserve">акты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 по налогам, </w:t>
      </w:r>
      <w:r w:rsidR="00590474" w:rsidRPr="00590474">
        <w:rPr>
          <w:sz w:val="28"/>
          <w:szCs w:val="28"/>
        </w:rPr>
        <w:lastRenderedPageBreak/>
        <w:t>уплаченным в консолидированный бюджет Удмуртской Республики, заверенные налоговым органом, за предыдущий финансовый год</w:t>
      </w:r>
      <w:r>
        <w:rPr>
          <w:sz w:val="28"/>
          <w:szCs w:val="28"/>
          <w:lang w:eastAsia="en-US"/>
        </w:rPr>
        <w:t>.</w:t>
      </w:r>
      <w:proofErr w:type="gramEnd"/>
    </w:p>
    <w:p w:rsidR="00710CBA" w:rsidRPr="00DC1F36" w:rsidRDefault="00710CBA" w:rsidP="00DC1F36">
      <w:pPr>
        <w:pStyle w:val="af1"/>
        <w:numPr>
          <w:ilvl w:val="1"/>
          <w:numId w:val="19"/>
        </w:numPr>
        <w:spacing w:before="120"/>
        <w:ind w:left="0" w:firstLine="0"/>
        <w:jc w:val="both"/>
        <w:rPr>
          <w:bCs/>
          <w:szCs w:val="28"/>
        </w:rPr>
      </w:pPr>
      <w:r w:rsidRPr="00DC1F36">
        <w:rPr>
          <w:bCs/>
          <w:szCs w:val="28"/>
        </w:rPr>
        <w:t>Основные группы субъектов предпринимательской и инвестиционной деятельности, иные лица, заинтересованные в устранении проблемы:</w:t>
      </w:r>
    </w:p>
    <w:p w:rsidR="000529B0" w:rsidRPr="000529B0" w:rsidRDefault="000529B0" w:rsidP="000529B0">
      <w:pPr>
        <w:pStyle w:val="af1"/>
        <w:spacing w:before="120"/>
        <w:ind w:left="0" w:firstLine="360"/>
        <w:jc w:val="both"/>
        <w:rPr>
          <w:bCs/>
          <w:szCs w:val="28"/>
        </w:rPr>
      </w:pPr>
      <w:r>
        <w:rPr>
          <w:bCs/>
          <w:szCs w:val="28"/>
        </w:rPr>
        <w:t>Ю</w:t>
      </w:r>
      <w:r w:rsidRPr="000529B0">
        <w:rPr>
          <w:bCs/>
          <w:szCs w:val="28"/>
        </w:rPr>
        <w:t xml:space="preserve">ридические лица (за исключением государственных и муниципальных учреждений, государственных и муниципальных унитарных предприятий), а также индивидуальные предприниматели – производители товаров, работ, услуг, зарегистрированные в установленном порядке и осуществляющие </w:t>
      </w:r>
      <w:r>
        <w:rPr>
          <w:bCs/>
          <w:szCs w:val="28"/>
        </w:rPr>
        <w:t xml:space="preserve">деятельность </w:t>
      </w:r>
      <w:r w:rsidRPr="000529B0">
        <w:rPr>
          <w:bCs/>
          <w:szCs w:val="28"/>
        </w:rPr>
        <w:t>на территории Удмуртской Республики</w:t>
      </w:r>
      <w:r>
        <w:rPr>
          <w:bCs/>
          <w:szCs w:val="28"/>
        </w:rPr>
        <w:t>, основными</w:t>
      </w:r>
      <w:r w:rsidRPr="000529B0">
        <w:rPr>
          <w:bCs/>
          <w:szCs w:val="28"/>
        </w:rPr>
        <w:t xml:space="preserve"> вид</w:t>
      </w:r>
      <w:r>
        <w:rPr>
          <w:bCs/>
          <w:szCs w:val="28"/>
        </w:rPr>
        <w:t>ами</w:t>
      </w:r>
      <w:r w:rsidRPr="000529B0">
        <w:rPr>
          <w:bCs/>
          <w:szCs w:val="28"/>
        </w:rPr>
        <w:t xml:space="preserve"> экономической деятельности </w:t>
      </w:r>
      <w:r>
        <w:rPr>
          <w:bCs/>
          <w:szCs w:val="28"/>
        </w:rPr>
        <w:t>которых являются (</w:t>
      </w:r>
      <w:r w:rsidRPr="000529B0">
        <w:rPr>
          <w:bCs/>
          <w:szCs w:val="28"/>
        </w:rPr>
        <w:t>в соответствии с Общероссийским классификатором видов экономической деятельности ОК 029-2014 (КДЕС</w:t>
      </w:r>
      <w:proofErr w:type="gramStart"/>
      <w:r w:rsidRPr="000529B0">
        <w:rPr>
          <w:bCs/>
          <w:szCs w:val="28"/>
        </w:rPr>
        <w:t xml:space="preserve"> Р</w:t>
      </w:r>
      <w:proofErr w:type="gramEnd"/>
      <w:r w:rsidRPr="000529B0">
        <w:rPr>
          <w:bCs/>
          <w:szCs w:val="28"/>
        </w:rPr>
        <w:t>ед. 2) по разделу С «Обрабатывающие производства»</w:t>
      </w:r>
      <w:r>
        <w:rPr>
          <w:bCs/>
          <w:szCs w:val="28"/>
        </w:rPr>
        <w:t>)</w:t>
      </w:r>
      <w:r w:rsidRPr="000529B0">
        <w:rPr>
          <w:bCs/>
          <w:szCs w:val="28"/>
        </w:rPr>
        <w:t>:</w:t>
      </w:r>
    </w:p>
    <w:p w:rsidR="000529B0" w:rsidRPr="000529B0" w:rsidRDefault="000529B0" w:rsidP="000529B0">
      <w:pPr>
        <w:pStyle w:val="af1"/>
        <w:spacing w:before="120"/>
        <w:ind w:left="0" w:firstLine="360"/>
        <w:jc w:val="both"/>
        <w:rPr>
          <w:bCs/>
          <w:szCs w:val="28"/>
        </w:rPr>
      </w:pPr>
      <w:r w:rsidRPr="000529B0">
        <w:rPr>
          <w:bCs/>
          <w:szCs w:val="28"/>
        </w:rPr>
        <w:t>13 Производство текстильных изделий;</w:t>
      </w:r>
    </w:p>
    <w:p w:rsidR="000529B0" w:rsidRPr="000529B0" w:rsidRDefault="000529B0" w:rsidP="000529B0">
      <w:pPr>
        <w:pStyle w:val="af1"/>
        <w:spacing w:before="120"/>
        <w:ind w:left="0" w:firstLine="360"/>
        <w:jc w:val="both"/>
        <w:rPr>
          <w:bCs/>
          <w:szCs w:val="28"/>
        </w:rPr>
      </w:pPr>
      <w:r w:rsidRPr="000529B0">
        <w:rPr>
          <w:bCs/>
          <w:szCs w:val="28"/>
        </w:rPr>
        <w:t>14 Производство одежды;</w:t>
      </w:r>
    </w:p>
    <w:p w:rsidR="000529B0" w:rsidRPr="000168B6" w:rsidRDefault="000529B0" w:rsidP="000529B0">
      <w:pPr>
        <w:pStyle w:val="af1"/>
        <w:spacing w:before="120"/>
        <w:ind w:left="360"/>
        <w:jc w:val="both"/>
        <w:rPr>
          <w:bCs/>
          <w:szCs w:val="28"/>
        </w:rPr>
      </w:pPr>
      <w:r w:rsidRPr="000168B6">
        <w:rPr>
          <w:bCs/>
          <w:szCs w:val="28"/>
        </w:rPr>
        <w:t>15 Производство кожи и изделий из кожи.</w:t>
      </w:r>
    </w:p>
    <w:p w:rsidR="00710CBA" w:rsidRDefault="00710CBA" w:rsidP="00DC1F36">
      <w:pPr>
        <w:pStyle w:val="af1"/>
        <w:numPr>
          <w:ilvl w:val="1"/>
          <w:numId w:val="19"/>
        </w:numPr>
        <w:spacing w:before="120"/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>Описание</w:t>
      </w:r>
      <w:r w:rsidRPr="00374464">
        <w:rPr>
          <w:bCs/>
          <w:szCs w:val="28"/>
        </w:rPr>
        <w:t xml:space="preserve"> негативных эффектов, возникающих в связи с наличием проблемы, их количественная оценка:</w:t>
      </w:r>
    </w:p>
    <w:p w:rsidR="00F454C0" w:rsidRDefault="00CC78B5" w:rsidP="00CC78B5">
      <w:pPr>
        <w:suppressAutoHyphens/>
        <w:ind w:right="-2" w:firstLine="709"/>
        <w:contextualSpacing/>
        <w:jc w:val="both"/>
        <w:rPr>
          <w:sz w:val="28"/>
          <w:szCs w:val="28"/>
          <w:lang w:eastAsia="en-US"/>
        </w:rPr>
      </w:pPr>
      <w:r w:rsidRPr="00F97312">
        <w:rPr>
          <w:sz w:val="28"/>
          <w:szCs w:val="28"/>
          <w:lang w:eastAsia="en-US"/>
        </w:rPr>
        <w:t xml:space="preserve">Несоответствие Положения </w:t>
      </w:r>
      <w:r w:rsidR="00F454C0">
        <w:rPr>
          <w:sz w:val="28"/>
          <w:szCs w:val="28"/>
          <w:lang w:eastAsia="en-US"/>
        </w:rPr>
        <w:t>требованиям Распоряжения 280-р</w:t>
      </w:r>
      <w:r w:rsidR="00D36B3C" w:rsidRPr="00F97312">
        <w:rPr>
          <w:sz w:val="28"/>
          <w:szCs w:val="28"/>
          <w:lang w:eastAsia="en-US"/>
        </w:rPr>
        <w:t xml:space="preserve"> </w:t>
      </w:r>
      <w:r w:rsidRPr="00F97312">
        <w:rPr>
          <w:sz w:val="28"/>
          <w:szCs w:val="28"/>
          <w:lang w:eastAsia="en-US"/>
        </w:rPr>
        <w:t xml:space="preserve">приведет к </w:t>
      </w:r>
      <w:r w:rsidR="00F454C0">
        <w:rPr>
          <w:sz w:val="28"/>
          <w:szCs w:val="28"/>
          <w:lang w:eastAsia="en-US"/>
        </w:rPr>
        <w:t>некорректному определению размера субсидий</w:t>
      </w:r>
      <w:r w:rsidRPr="00F97312">
        <w:rPr>
          <w:sz w:val="28"/>
          <w:szCs w:val="28"/>
          <w:lang w:eastAsia="en-US"/>
        </w:rPr>
        <w:t>.</w:t>
      </w:r>
      <w:r w:rsidR="00F454C0">
        <w:rPr>
          <w:sz w:val="28"/>
          <w:szCs w:val="28"/>
          <w:lang w:eastAsia="en-US"/>
        </w:rPr>
        <w:t xml:space="preserve"> </w:t>
      </w:r>
    </w:p>
    <w:p w:rsidR="00CC78B5" w:rsidRDefault="00F454C0" w:rsidP="00CC78B5">
      <w:pPr>
        <w:suppressAutoHyphens/>
        <w:ind w:right="-2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Некорректное определение размера субсидий влечет за собой риски признания отборов получателей субсидий на предоставление субсидий недействительными, возврата бюджетных сре</w:t>
      </w:r>
      <w:proofErr w:type="gramStart"/>
      <w:r>
        <w:rPr>
          <w:sz w:val="28"/>
          <w:szCs w:val="28"/>
          <w:lang w:eastAsia="en-US"/>
        </w:rPr>
        <w:t>дств пр</w:t>
      </w:r>
      <w:proofErr w:type="gramEnd"/>
      <w:r>
        <w:rPr>
          <w:sz w:val="28"/>
          <w:szCs w:val="28"/>
          <w:lang w:eastAsia="en-US"/>
        </w:rPr>
        <w:t>едприятиями, получившими поддержку, в бюджет Удмуртской Республики.</w:t>
      </w:r>
    </w:p>
    <w:p w:rsidR="00F454C0" w:rsidRPr="00F97312" w:rsidRDefault="00F454C0" w:rsidP="00CC78B5">
      <w:pPr>
        <w:suppressAutoHyphens/>
        <w:ind w:right="-2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Количественная оценка негативных эффектов: до 1,0 млн. рублей ежегодно.</w:t>
      </w:r>
    </w:p>
    <w:p w:rsidR="00710CBA" w:rsidRDefault="00710CBA" w:rsidP="00DC1F36">
      <w:pPr>
        <w:pStyle w:val="af1"/>
        <w:numPr>
          <w:ilvl w:val="1"/>
          <w:numId w:val="19"/>
        </w:numPr>
        <w:spacing w:before="120"/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CC78B5" w:rsidRDefault="00CC78B5" w:rsidP="00CC78B5">
      <w:pPr>
        <w:pStyle w:val="af1"/>
        <w:ind w:left="0" w:firstLine="680"/>
        <w:jc w:val="both"/>
        <w:rPr>
          <w:bCs/>
          <w:szCs w:val="28"/>
        </w:rPr>
      </w:pPr>
      <w:r w:rsidRPr="00A54FEC">
        <w:rPr>
          <w:bCs/>
        </w:rPr>
        <w:t>Регулирование деятельности в бюджетной сфере находится в правовом поле государственного регулирования.</w:t>
      </w:r>
    </w:p>
    <w:p w:rsidR="00710CBA" w:rsidRPr="00374464" w:rsidRDefault="00710CBA" w:rsidP="00DC1F36">
      <w:pPr>
        <w:pStyle w:val="af1"/>
        <w:numPr>
          <w:ilvl w:val="1"/>
          <w:numId w:val="19"/>
        </w:numPr>
        <w:spacing w:before="120"/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:rsidR="00BD72C3" w:rsidRPr="00197976" w:rsidRDefault="00BD72C3" w:rsidP="0061106D">
      <w:pPr>
        <w:pStyle w:val="af1"/>
        <w:ind w:left="0" w:firstLine="680"/>
        <w:jc w:val="both"/>
        <w:rPr>
          <w:bCs/>
          <w:szCs w:val="28"/>
        </w:rPr>
      </w:pPr>
      <w:r w:rsidRPr="00197976">
        <w:rPr>
          <w:bCs/>
          <w:szCs w:val="28"/>
        </w:rPr>
        <w:t>Государственная система правовой информации</w:t>
      </w:r>
      <w:r w:rsidR="00F454C0">
        <w:rPr>
          <w:bCs/>
          <w:szCs w:val="28"/>
        </w:rPr>
        <w:t>, ведомственная статистика</w:t>
      </w:r>
      <w:r w:rsidRPr="00197976">
        <w:rPr>
          <w:bCs/>
          <w:szCs w:val="28"/>
        </w:rPr>
        <w:t>.</w:t>
      </w:r>
    </w:p>
    <w:p w:rsidR="0061106D" w:rsidRPr="00762035" w:rsidRDefault="0061106D" w:rsidP="0061106D">
      <w:pPr>
        <w:pStyle w:val="af1"/>
        <w:ind w:left="0" w:firstLine="680"/>
        <w:jc w:val="both"/>
        <w:rPr>
          <w:bCs/>
          <w:szCs w:val="28"/>
        </w:rPr>
      </w:pPr>
    </w:p>
    <w:p w:rsidR="00710CBA" w:rsidRPr="00374464" w:rsidRDefault="00710CBA" w:rsidP="00864255">
      <w:pPr>
        <w:rPr>
          <w:sz w:val="28"/>
          <w:szCs w:val="28"/>
        </w:rPr>
      </w:pPr>
    </w:p>
    <w:p w:rsidR="00710CBA" w:rsidRDefault="00710CBA" w:rsidP="00DC1F36">
      <w:pPr>
        <w:pStyle w:val="af1"/>
        <w:numPr>
          <w:ilvl w:val="0"/>
          <w:numId w:val="19"/>
        </w:numPr>
        <w:spacing w:after="240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 xml:space="preserve">Анализ опыта в соответствующих сферах деятельности в иных субъектах Российской Федерации и (или) иностранных государствах </w:t>
      </w:r>
    </w:p>
    <w:p w:rsidR="000529B0" w:rsidRPr="000529B0" w:rsidRDefault="00F454C0" w:rsidP="0005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опыта в соответствующих сферах деятельности в иных субъектах Российской Федерации и (или) иностранных государствах не проводился, так как требования, на включение которых направлены изменения, приняты нормативным правовым актом Удмуртской Республики</w:t>
      </w:r>
      <w:r w:rsidR="000529B0" w:rsidRPr="00573511">
        <w:rPr>
          <w:sz w:val="28"/>
          <w:szCs w:val="28"/>
        </w:rPr>
        <w:t>.</w:t>
      </w:r>
    </w:p>
    <w:p w:rsidR="00710CBA" w:rsidRPr="00374464" w:rsidRDefault="00710CBA" w:rsidP="00AC69E4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DC1F36">
      <w:pPr>
        <w:pStyle w:val="af1"/>
        <w:numPr>
          <w:ilvl w:val="0"/>
          <w:numId w:val="19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Цели </w:t>
      </w:r>
      <w:r w:rsidRPr="00C33486">
        <w:rPr>
          <w:b/>
          <w:bCs/>
          <w:szCs w:val="28"/>
        </w:rPr>
        <w:t>предлагаемого регулирования</w:t>
      </w:r>
      <w:r w:rsidRPr="00374464">
        <w:rPr>
          <w:b/>
          <w:bCs/>
          <w:szCs w:val="28"/>
        </w:rPr>
        <w:t xml:space="preserve"> и их соответствие принципам правового регулирования, а также стратегическим и программным документам Российской Федерации и Удмуртской Республики</w:t>
      </w:r>
    </w:p>
    <w:p w:rsidR="00BD2341" w:rsidRPr="00374464" w:rsidRDefault="00BD2341" w:rsidP="00BD2341">
      <w:pPr>
        <w:pStyle w:val="af1"/>
        <w:spacing w:after="240"/>
        <w:ind w:left="714"/>
        <w:rPr>
          <w:b/>
          <w:bCs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710CBA" w:rsidRPr="00A54FEC" w:rsidTr="00AC69E4">
        <w:trPr>
          <w:hidden/>
        </w:trPr>
        <w:tc>
          <w:tcPr>
            <w:tcW w:w="3147" w:type="dxa"/>
            <w:vAlign w:val="center"/>
          </w:tcPr>
          <w:p w:rsidR="00710CBA" w:rsidRPr="00A54FEC" w:rsidRDefault="00A54FEC" w:rsidP="00A54FE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54FEC">
              <w:rPr>
                <w:bCs/>
                <w:vanish/>
                <w:sz w:val="28"/>
                <w:szCs w:val="28"/>
              </w:rPr>
              <w:t>4.1.</w:t>
            </w:r>
            <w:r w:rsidR="00710CBA" w:rsidRPr="00A54FEC">
              <w:rPr>
                <w:bCs/>
                <w:sz w:val="28"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:rsidR="00710CBA" w:rsidRPr="00A54FEC" w:rsidRDefault="00A54FEC" w:rsidP="00A54FEC">
            <w:pPr>
              <w:ind w:left="142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54FEC">
              <w:rPr>
                <w:bCs/>
                <w:sz w:val="28"/>
                <w:szCs w:val="28"/>
              </w:rPr>
              <w:t>4.2.</w:t>
            </w:r>
            <w:r w:rsidR="00710CBA" w:rsidRPr="00A54FEC">
              <w:rPr>
                <w:bCs/>
                <w:sz w:val="28"/>
                <w:szCs w:val="28"/>
              </w:rPr>
              <w:t xml:space="preserve"> 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:rsidR="00710CBA" w:rsidRPr="00A54FEC" w:rsidRDefault="00A54FEC" w:rsidP="00A54FEC">
            <w:pPr>
              <w:ind w:left="142"/>
              <w:jc w:val="center"/>
              <w:rPr>
                <w:bCs/>
                <w:sz w:val="28"/>
                <w:szCs w:val="28"/>
              </w:rPr>
            </w:pPr>
            <w:r w:rsidRPr="00A54FEC">
              <w:rPr>
                <w:bCs/>
                <w:sz w:val="28"/>
                <w:szCs w:val="28"/>
              </w:rPr>
              <w:t>4.3.</w:t>
            </w:r>
            <w:r w:rsidR="00710CBA" w:rsidRPr="00A54FEC">
              <w:rPr>
                <w:bCs/>
                <w:sz w:val="28"/>
                <w:szCs w:val="28"/>
              </w:rPr>
              <w:t xml:space="preserve"> Периодичность мониторинга достижения целей предлагаемого регулирования</w:t>
            </w:r>
          </w:p>
        </w:tc>
      </w:tr>
      <w:tr w:rsidR="00F97312" w:rsidRPr="00374464" w:rsidTr="00AC69E4">
        <w:tc>
          <w:tcPr>
            <w:tcW w:w="3147" w:type="dxa"/>
          </w:tcPr>
          <w:p w:rsidR="00F97312" w:rsidRPr="00386C5F" w:rsidRDefault="00386C5F" w:rsidP="00386C5F">
            <w:pPr>
              <w:jc w:val="center"/>
              <w:rPr>
                <w:sz w:val="28"/>
                <w:szCs w:val="28"/>
              </w:rPr>
            </w:pPr>
            <w:r w:rsidRPr="00386C5F">
              <w:rPr>
                <w:iCs/>
                <w:sz w:val="28"/>
                <w:szCs w:val="28"/>
              </w:rPr>
              <w:t>Решение задач и (или) достижение целевых показателей и индикаторов государственной программы УР</w:t>
            </w:r>
          </w:p>
        </w:tc>
        <w:tc>
          <w:tcPr>
            <w:tcW w:w="3459" w:type="dxa"/>
          </w:tcPr>
          <w:p w:rsidR="00F97312" w:rsidRPr="00386C5F" w:rsidRDefault="00386C5F" w:rsidP="002161D6">
            <w:pPr>
              <w:jc w:val="center"/>
              <w:rPr>
                <w:sz w:val="28"/>
                <w:szCs w:val="28"/>
              </w:rPr>
            </w:pPr>
            <w:r w:rsidRPr="00386C5F">
              <w:rPr>
                <w:sz w:val="28"/>
                <w:szCs w:val="28"/>
              </w:rPr>
              <w:t>До 202</w:t>
            </w:r>
            <w:r w:rsidR="002161D6">
              <w:rPr>
                <w:sz w:val="28"/>
                <w:szCs w:val="28"/>
              </w:rPr>
              <w:t>6</w:t>
            </w:r>
            <w:r w:rsidR="00F97312" w:rsidRPr="00386C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61" w:type="dxa"/>
          </w:tcPr>
          <w:p w:rsidR="00F97312" w:rsidRPr="0073529B" w:rsidRDefault="00F97312" w:rsidP="00F97312">
            <w:pPr>
              <w:jc w:val="center"/>
              <w:rPr>
                <w:sz w:val="28"/>
                <w:szCs w:val="28"/>
              </w:rPr>
            </w:pPr>
            <w:r w:rsidRPr="00386C5F">
              <w:rPr>
                <w:sz w:val="28"/>
                <w:szCs w:val="28"/>
              </w:rPr>
              <w:t>ежегодно</w:t>
            </w:r>
          </w:p>
        </w:tc>
      </w:tr>
    </w:tbl>
    <w:p w:rsidR="00710CBA" w:rsidRPr="00374464" w:rsidRDefault="00710CBA" w:rsidP="00AC69E4">
      <w:pPr>
        <w:rPr>
          <w:sz w:val="28"/>
          <w:szCs w:val="28"/>
        </w:rPr>
      </w:pPr>
    </w:p>
    <w:p w:rsidR="00710CBA" w:rsidRDefault="00BA0ED2" w:rsidP="00BA0ED2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4.4.</w:t>
      </w:r>
      <w:r w:rsidR="00710CBA" w:rsidRPr="00374464">
        <w:rPr>
          <w:bCs/>
          <w:szCs w:val="28"/>
        </w:rPr>
        <w:t xml:space="preserve"> Действующие нормативные правовые акты, поручения, другие решения, из которых вытекает необходимость разработки предлагаемого </w:t>
      </w:r>
      <w:r w:rsidR="00710CBA">
        <w:rPr>
          <w:bCs/>
          <w:szCs w:val="28"/>
        </w:rPr>
        <w:t>регулирования в данной области</w:t>
      </w:r>
      <w:r w:rsidR="00710CBA" w:rsidRPr="00374464">
        <w:rPr>
          <w:bCs/>
          <w:szCs w:val="28"/>
        </w:rPr>
        <w:t>:</w:t>
      </w:r>
    </w:p>
    <w:p w:rsidR="002161D6" w:rsidRPr="00590474" w:rsidRDefault="002161D6" w:rsidP="002161D6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590474">
        <w:rPr>
          <w:rFonts w:eastAsia="SimSun"/>
          <w:color w:val="00000A"/>
          <w:sz w:val="28"/>
          <w:szCs w:val="28"/>
        </w:rPr>
        <w:t xml:space="preserve">распоряжение Правительства Удмуртской Республики от 18 апреля 2023 № 280-р «О мерах оптимизации и повышению эффективности расходов бюджета Удмуртской Республики и признании </w:t>
      </w:r>
      <w:proofErr w:type="gramStart"/>
      <w:r w:rsidRPr="00590474">
        <w:rPr>
          <w:rFonts w:eastAsia="SimSun"/>
          <w:color w:val="00000A"/>
          <w:sz w:val="28"/>
          <w:szCs w:val="28"/>
        </w:rPr>
        <w:t>утратившими</w:t>
      </w:r>
      <w:proofErr w:type="gramEnd"/>
      <w:r w:rsidRPr="00590474">
        <w:rPr>
          <w:rFonts w:eastAsia="SimSun"/>
          <w:color w:val="00000A"/>
          <w:sz w:val="28"/>
          <w:szCs w:val="28"/>
        </w:rPr>
        <w:t xml:space="preserve"> силу распоряжения Правительства Удмуртской Республики от 06 апреля 2022 года № 333-р «О мерах по оптимизации и повышению эффективности расходов бюджета Удмуртской Республики» (далее – Распоряжение № 280-р).</w:t>
      </w:r>
    </w:p>
    <w:p w:rsidR="00F97312" w:rsidRPr="00F97312" w:rsidRDefault="00F97312" w:rsidP="00DB6711">
      <w:pPr>
        <w:pStyle w:val="af1"/>
        <w:ind w:left="0" w:firstLine="680"/>
        <w:jc w:val="both"/>
        <w:rPr>
          <w:bCs/>
          <w:szCs w:val="28"/>
        </w:rPr>
      </w:pPr>
    </w:p>
    <w:p w:rsidR="00710CBA" w:rsidRPr="00374464" w:rsidRDefault="00710CBA" w:rsidP="00DC1F36">
      <w:pPr>
        <w:pStyle w:val="af1"/>
        <w:numPr>
          <w:ilvl w:val="0"/>
          <w:numId w:val="19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:rsidR="00710CBA" w:rsidRPr="00BA0ED2" w:rsidRDefault="00710CBA" w:rsidP="00BA0ED2">
      <w:pPr>
        <w:jc w:val="center"/>
        <w:rPr>
          <w:bCs/>
          <w:vanish/>
          <w:szCs w:val="28"/>
        </w:rPr>
      </w:pPr>
    </w:p>
    <w:p w:rsidR="00710CBA" w:rsidRPr="0014246B" w:rsidRDefault="00710CBA" w:rsidP="0014246B">
      <w:pPr>
        <w:pStyle w:val="af1"/>
        <w:numPr>
          <w:ilvl w:val="1"/>
          <w:numId w:val="20"/>
        </w:numPr>
        <w:tabs>
          <w:tab w:val="left" w:pos="567"/>
          <w:tab w:val="left" w:pos="1134"/>
          <w:tab w:val="left" w:pos="10432"/>
        </w:tabs>
        <w:ind w:left="0" w:firstLine="0"/>
        <w:jc w:val="both"/>
        <w:rPr>
          <w:bCs/>
          <w:szCs w:val="28"/>
        </w:rPr>
      </w:pPr>
      <w:r w:rsidRPr="0014246B">
        <w:rPr>
          <w:bCs/>
          <w:szCs w:val="28"/>
        </w:rPr>
        <w:t xml:space="preserve">Описание предлагаемого способа решения проблемы и </w:t>
      </w:r>
      <w:proofErr w:type="gramStart"/>
      <w:r w:rsidRPr="0014246B">
        <w:rPr>
          <w:bCs/>
          <w:szCs w:val="28"/>
        </w:rPr>
        <w:t>преодоления</w:t>
      </w:r>
      <w:proofErr w:type="gramEnd"/>
      <w:r w:rsidRPr="0014246B">
        <w:rPr>
          <w:bCs/>
          <w:szCs w:val="28"/>
        </w:rPr>
        <w:t xml:space="preserve"> связанных с ней эффектов:</w:t>
      </w:r>
    </w:p>
    <w:p w:rsidR="00DA757F" w:rsidRPr="00BA0ED2" w:rsidRDefault="00BA0ED2" w:rsidP="00DA757F">
      <w:pPr>
        <w:tabs>
          <w:tab w:val="left" w:pos="567"/>
          <w:tab w:val="left" w:pos="6747"/>
          <w:tab w:val="left" w:pos="10432"/>
        </w:tabs>
        <w:jc w:val="both"/>
        <w:rPr>
          <w:bCs/>
          <w:szCs w:val="28"/>
        </w:rPr>
      </w:pPr>
      <w:r>
        <w:rPr>
          <w:sz w:val="28"/>
          <w:szCs w:val="28"/>
          <w:lang w:eastAsia="en-US"/>
        </w:rPr>
        <w:tab/>
        <w:t>Внесение изменений в постановление Правител</w:t>
      </w:r>
      <w:r w:rsidR="000529B0">
        <w:rPr>
          <w:sz w:val="28"/>
          <w:szCs w:val="28"/>
          <w:lang w:eastAsia="en-US"/>
        </w:rPr>
        <w:t>ьства Удмуртской Республики от 14</w:t>
      </w:r>
      <w:r>
        <w:rPr>
          <w:sz w:val="28"/>
          <w:szCs w:val="28"/>
          <w:lang w:eastAsia="en-US"/>
        </w:rPr>
        <w:t xml:space="preserve"> </w:t>
      </w:r>
      <w:r w:rsidR="000529B0">
        <w:rPr>
          <w:sz w:val="28"/>
          <w:szCs w:val="28"/>
          <w:lang w:eastAsia="en-US"/>
        </w:rPr>
        <w:t>марта</w:t>
      </w:r>
      <w:r>
        <w:rPr>
          <w:sz w:val="28"/>
          <w:szCs w:val="28"/>
          <w:lang w:eastAsia="en-US"/>
        </w:rPr>
        <w:t xml:space="preserve"> 20</w:t>
      </w:r>
      <w:r w:rsidR="000529B0">
        <w:rPr>
          <w:sz w:val="28"/>
          <w:szCs w:val="28"/>
          <w:lang w:eastAsia="en-US"/>
        </w:rPr>
        <w:t>1</w:t>
      </w:r>
      <w:r w:rsidR="00F97312">
        <w:rPr>
          <w:sz w:val="28"/>
          <w:szCs w:val="28"/>
          <w:lang w:eastAsia="en-US"/>
        </w:rPr>
        <w:t>1 года № </w:t>
      </w:r>
      <w:r w:rsidR="000529B0">
        <w:rPr>
          <w:sz w:val="28"/>
          <w:szCs w:val="28"/>
          <w:lang w:eastAsia="en-US"/>
        </w:rPr>
        <w:t>55</w:t>
      </w:r>
      <w:r>
        <w:rPr>
          <w:sz w:val="28"/>
          <w:szCs w:val="28"/>
          <w:lang w:eastAsia="en-US"/>
        </w:rPr>
        <w:t xml:space="preserve"> </w:t>
      </w:r>
      <w:r w:rsidR="00D27B38" w:rsidRPr="00A60E0B">
        <w:rPr>
          <w:sz w:val="28"/>
          <w:szCs w:val="28"/>
        </w:rPr>
        <w:t xml:space="preserve">«Об утверждении Положения о порядке предоставления </w:t>
      </w:r>
      <w:r w:rsidR="00D27B38">
        <w:rPr>
          <w:sz w:val="28"/>
          <w:szCs w:val="28"/>
        </w:rPr>
        <w:t xml:space="preserve">промышленным предприятиям Удмуртской Республики за счет средств бюджета Удмуртской Республики </w:t>
      </w:r>
      <w:r w:rsidR="00D27B38" w:rsidRPr="00A60E0B">
        <w:rPr>
          <w:sz w:val="28"/>
          <w:szCs w:val="28"/>
        </w:rPr>
        <w:t xml:space="preserve">субсидий </w:t>
      </w:r>
      <w:r w:rsidR="00D27B38">
        <w:rPr>
          <w:sz w:val="28"/>
          <w:szCs w:val="28"/>
        </w:rPr>
        <w:t>на возмещение части затрат на участие в выставках</w:t>
      </w:r>
      <w:r w:rsidR="00D27B38" w:rsidRPr="00A60E0B">
        <w:rPr>
          <w:sz w:val="28"/>
          <w:szCs w:val="28"/>
        </w:rPr>
        <w:t>»</w:t>
      </w:r>
      <w:r w:rsidR="00F97312">
        <w:rPr>
          <w:sz w:val="28"/>
          <w:szCs w:val="28"/>
          <w:lang w:eastAsia="en-US"/>
        </w:rPr>
        <w:t>.</w:t>
      </w:r>
    </w:p>
    <w:p w:rsidR="00710CBA" w:rsidRPr="00BA0ED2" w:rsidRDefault="00710CBA" w:rsidP="0014246B">
      <w:pPr>
        <w:pStyle w:val="af1"/>
        <w:numPr>
          <w:ilvl w:val="1"/>
          <w:numId w:val="18"/>
        </w:numPr>
        <w:tabs>
          <w:tab w:val="left" w:pos="567"/>
          <w:tab w:val="left" w:pos="1134"/>
          <w:tab w:val="left" w:pos="10432"/>
        </w:tabs>
        <w:ind w:left="0" w:firstLine="0"/>
        <w:jc w:val="both"/>
        <w:rPr>
          <w:bCs/>
          <w:szCs w:val="28"/>
        </w:rPr>
      </w:pPr>
      <w:r w:rsidRPr="00BA0ED2">
        <w:rPr>
          <w:bCs/>
          <w:szCs w:val="28"/>
        </w:rPr>
        <w:t>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указанием, каким образом каждым из способов могла бы быть решена проблема, и количественных показателей):</w:t>
      </w:r>
    </w:p>
    <w:p w:rsidR="00845FA2" w:rsidRDefault="00845FA2" w:rsidP="00845FA2">
      <w:pPr>
        <w:pStyle w:val="af1"/>
        <w:tabs>
          <w:tab w:val="left" w:pos="567"/>
          <w:tab w:val="left" w:pos="6747"/>
          <w:tab w:val="left" w:pos="10432"/>
        </w:tabs>
        <w:ind w:left="0" w:firstLine="567"/>
        <w:jc w:val="both"/>
        <w:rPr>
          <w:bCs/>
          <w:szCs w:val="28"/>
        </w:rPr>
      </w:pPr>
      <w:r w:rsidRPr="00782374">
        <w:rPr>
          <w:bCs/>
          <w:szCs w:val="28"/>
        </w:rPr>
        <w:t xml:space="preserve">Без </w:t>
      </w:r>
      <w:r>
        <w:rPr>
          <w:bCs/>
          <w:szCs w:val="28"/>
        </w:rPr>
        <w:t>изменения</w:t>
      </w:r>
      <w:r w:rsidRPr="00782374">
        <w:rPr>
          <w:bCs/>
          <w:szCs w:val="28"/>
        </w:rPr>
        <w:t xml:space="preserve"> правового регулирования достижение поставленных целей не представляется возможным.</w:t>
      </w:r>
    </w:p>
    <w:p w:rsidR="00710CBA" w:rsidRPr="00374464" w:rsidRDefault="00710CBA" w:rsidP="00AC69E4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2E7224" w:rsidRDefault="00710CBA" w:rsidP="0014246B">
      <w:pPr>
        <w:pStyle w:val="af1"/>
        <w:numPr>
          <w:ilvl w:val="1"/>
          <w:numId w:val="18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2E7224">
        <w:rPr>
          <w:bCs/>
          <w:szCs w:val="28"/>
        </w:rPr>
        <w:lastRenderedPageBreak/>
        <w:t>Обоснование выбора предлагаемого способа решения проблемы:</w:t>
      </w:r>
    </w:p>
    <w:p w:rsidR="00710CBA" w:rsidRPr="00782374" w:rsidRDefault="00DA7EBE" w:rsidP="008F233D">
      <w:pPr>
        <w:pStyle w:val="af1"/>
        <w:tabs>
          <w:tab w:val="left" w:pos="567"/>
          <w:tab w:val="left" w:pos="6747"/>
          <w:tab w:val="left" w:pos="10432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>Единственный возможный способ –</w:t>
      </w:r>
      <w:r w:rsidR="00C8290A">
        <w:rPr>
          <w:bCs/>
          <w:szCs w:val="28"/>
        </w:rPr>
        <w:t xml:space="preserve"> </w:t>
      </w:r>
      <w:r w:rsidR="00845FA2">
        <w:rPr>
          <w:bCs/>
          <w:szCs w:val="28"/>
        </w:rPr>
        <w:t>актуализация нормативного правового акта.</w:t>
      </w:r>
    </w:p>
    <w:p w:rsidR="00710CBA" w:rsidRPr="00374464" w:rsidRDefault="00710CBA" w:rsidP="00AC69E4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864255">
      <w:pPr>
        <w:rPr>
          <w:sz w:val="28"/>
          <w:szCs w:val="28"/>
        </w:rPr>
        <w:sectPr w:rsidR="00710CBA" w:rsidRPr="00374464" w:rsidSect="00EF0310">
          <w:headerReference w:type="default" r:id="rId9"/>
          <w:headerReference w:type="first" r:id="rId10"/>
          <w:pgSz w:w="11906" w:h="16838"/>
          <w:pgMar w:top="1134" w:right="567" w:bottom="1134" w:left="1701" w:header="397" w:footer="397" w:gutter="0"/>
          <w:pgNumType w:start="1"/>
          <w:cols w:space="709"/>
          <w:docGrid w:linePitch="272"/>
        </w:sectPr>
      </w:pPr>
    </w:p>
    <w:p w:rsidR="00710CBA" w:rsidRPr="008B5367" w:rsidRDefault="00710CBA" w:rsidP="002E7224">
      <w:pPr>
        <w:pStyle w:val="af1"/>
        <w:numPr>
          <w:ilvl w:val="0"/>
          <w:numId w:val="1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 w:rsidRPr="00374464">
        <w:rPr>
          <w:szCs w:val="28"/>
        </w:rPr>
        <w:t xml:space="preserve"> </w:t>
      </w:r>
    </w:p>
    <w:p w:rsidR="008B5367" w:rsidRPr="00374464" w:rsidRDefault="008B5367" w:rsidP="008B5367">
      <w:pPr>
        <w:pStyle w:val="af1"/>
        <w:spacing w:after="240"/>
        <w:ind w:left="714"/>
        <w:rPr>
          <w:b/>
          <w:bCs/>
          <w:szCs w:val="28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3544"/>
        <w:gridCol w:w="4252"/>
      </w:tblGrid>
      <w:tr w:rsidR="00710CBA" w:rsidRPr="00DB3871" w:rsidTr="008E71AB">
        <w:trPr>
          <w:cantSplit/>
          <w:hidden/>
        </w:trPr>
        <w:tc>
          <w:tcPr>
            <w:tcW w:w="7399" w:type="dxa"/>
            <w:vAlign w:val="center"/>
          </w:tcPr>
          <w:p w:rsidR="00710CBA" w:rsidRPr="00374464" w:rsidRDefault="00710CBA" w:rsidP="0014246B">
            <w:pPr>
              <w:pStyle w:val="af1"/>
              <w:ind w:left="0"/>
              <w:rPr>
                <w:bCs/>
                <w:vanish/>
                <w:szCs w:val="28"/>
              </w:rPr>
            </w:pPr>
          </w:p>
          <w:p w:rsidR="00710CBA" w:rsidRPr="0014246B" w:rsidRDefault="00710CBA" w:rsidP="0014246B">
            <w:pPr>
              <w:pStyle w:val="af1"/>
              <w:numPr>
                <w:ilvl w:val="1"/>
                <w:numId w:val="18"/>
              </w:numPr>
              <w:ind w:left="0" w:firstLine="567"/>
              <w:jc w:val="center"/>
              <w:rPr>
                <w:bCs/>
                <w:szCs w:val="28"/>
              </w:rPr>
            </w:pPr>
            <w:r w:rsidRPr="0014246B">
              <w:rPr>
                <w:bCs/>
                <w:szCs w:val="28"/>
              </w:rPr>
              <w:t>Группы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3544" w:type="dxa"/>
            <w:vAlign w:val="center"/>
          </w:tcPr>
          <w:p w:rsidR="00710CBA" w:rsidRPr="00DB3871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DB3871">
              <w:rPr>
                <w:bCs/>
                <w:szCs w:val="28"/>
              </w:rPr>
              <w:t>Количество участников группы</w:t>
            </w:r>
          </w:p>
        </w:tc>
        <w:tc>
          <w:tcPr>
            <w:tcW w:w="4252" w:type="dxa"/>
            <w:vAlign w:val="center"/>
          </w:tcPr>
          <w:p w:rsidR="00710CBA" w:rsidRPr="00DB3871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DB3871">
              <w:rPr>
                <w:bCs/>
                <w:szCs w:val="28"/>
              </w:rPr>
              <w:t>Прогноз изменения количества в среднесрочном периоде</w:t>
            </w:r>
          </w:p>
        </w:tc>
      </w:tr>
      <w:tr w:rsidR="00397560" w:rsidRPr="00DB3871" w:rsidTr="008E71AB">
        <w:trPr>
          <w:cantSplit/>
        </w:trPr>
        <w:tc>
          <w:tcPr>
            <w:tcW w:w="7399" w:type="dxa"/>
          </w:tcPr>
          <w:p w:rsidR="00D27B38" w:rsidRDefault="00397560" w:rsidP="00D27B3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557A75">
              <w:rPr>
                <w:iCs/>
                <w:sz w:val="28"/>
                <w:szCs w:val="28"/>
              </w:rPr>
              <w:t>Промышленные предприятия Удмуртской Республики</w:t>
            </w:r>
            <w:r w:rsidR="00D27B38">
              <w:rPr>
                <w:iCs/>
                <w:sz w:val="28"/>
                <w:szCs w:val="28"/>
              </w:rPr>
              <w:t>, основной вид деятельности которых относится к следующим классам раздела</w:t>
            </w:r>
            <w:proofErr w:type="gramStart"/>
            <w:r w:rsidR="00D27B38">
              <w:rPr>
                <w:iCs/>
                <w:sz w:val="28"/>
                <w:szCs w:val="28"/>
              </w:rPr>
              <w:t xml:space="preserve"> С</w:t>
            </w:r>
            <w:proofErr w:type="gramEnd"/>
            <w:r w:rsidR="00D27B38">
              <w:rPr>
                <w:iCs/>
                <w:sz w:val="28"/>
                <w:szCs w:val="28"/>
              </w:rPr>
              <w:t xml:space="preserve"> «Обрабатывающие производства» ОКВЭД: </w:t>
            </w:r>
          </w:p>
          <w:p w:rsidR="00D27B38" w:rsidRDefault="00D27B38" w:rsidP="00D27B3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 Производство текстильных изделий;</w:t>
            </w:r>
          </w:p>
          <w:p w:rsidR="00D27B38" w:rsidRDefault="00D27B38" w:rsidP="00D27B3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 Производство одежды;</w:t>
            </w:r>
          </w:p>
          <w:p w:rsidR="00397560" w:rsidRPr="0079030E" w:rsidRDefault="00D27B38" w:rsidP="00D27B38">
            <w:pPr>
              <w:ind w:left="57" w:right="57"/>
              <w:jc w:val="both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 Производство кожи и изделий из кожи.</w:t>
            </w:r>
            <w:r w:rsidR="00397560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397560" w:rsidRPr="00B94770" w:rsidRDefault="00D27B38" w:rsidP="00397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</w:p>
        </w:tc>
        <w:tc>
          <w:tcPr>
            <w:tcW w:w="4252" w:type="dxa"/>
            <w:shd w:val="clear" w:color="auto" w:fill="auto"/>
          </w:tcPr>
          <w:p w:rsidR="00397560" w:rsidRPr="00B94770" w:rsidRDefault="00D27B38" w:rsidP="00397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</w:tbl>
    <w:p w:rsidR="00710CBA" w:rsidRPr="00782374" w:rsidRDefault="00710CBA" w:rsidP="00864255">
      <w:pPr>
        <w:rPr>
          <w:sz w:val="28"/>
          <w:szCs w:val="28"/>
        </w:rPr>
      </w:pPr>
    </w:p>
    <w:p w:rsidR="00710CBA" w:rsidRDefault="00710CBA" w:rsidP="002E7224">
      <w:pPr>
        <w:pStyle w:val="af1"/>
        <w:numPr>
          <w:ilvl w:val="1"/>
          <w:numId w:val="18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:rsidR="00BB0681" w:rsidRDefault="00E13815" w:rsidP="00BB0681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Внутренняя статистика Министерства </w:t>
      </w:r>
    </w:p>
    <w:p w:rsidR="0016718C" w:rsidRDefault="00710CBA" w:rsidP="0016718C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386C5F" w:rsidRPr="00386C5F" w:rsidRDefault="00710CBA" w:rsidP="00386C5F">
      <w:pPr>
        <w:pStyle w:val="af1"/>
        <w:numPr>
          <w:ilvl w:val="0"/>
          <w:numId w:val="18"/>
        </w:numPr>
        <w:pBdr>
          <w:top w:val="single" w:sz="4" w:space="1" w:color="auto"/>
        </w:pBdr>
        <w:spacing w:after="480"/>
        <w:jc w:val="center"/>
        <w:rPr>
          <w:b/>
          <w:bCs/>
          <w:szCs w:val="28"/>
        </w:rPr>
      </w:pPr>
      <w:r w:rsidRPr="0016718C">
        <w:rPr>
          <w:b/>
          <w:bCs/>
          <w:szCs w:val="28"/>
        </w:rPr>
        <w:t xml:space="preserve">Новые функции, полномочия, обязанности и права органов государственной власти Удмуртской Республики 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402"/>
        <w:gridCol w:w="3855"/>
        <w:gridCol w:w="3516"/>
      </w:tblGrid>
      <w:tr w:rsidR="00860607" w:rsidRPr="00DB3871" w:rsidTr="008F270E">
        <w:tc>
          <w:tcPr>
            <w:tcW w:w="4848" w:type="dxa"/>
            <w:vAlign w:val="center"/>
          </w:tcPr>
          <w:p w:rsidR="00860607" w:rsidRPr="00DB3871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DB3871">
              <w:rPr>
                <w:bCs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402" w:type="dxa"/>
            <w:vAlign w:val="center"/>
          </w:tcPr>
          <w:p w:rsidR="00860607" w:rsidRPr="00DB3871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DB3871">
              <w:rPr>
                <w:bCs/>
                <w:szCs w:val="28"/>
              </w:rPr>
              <w:t>Характер функции (новая/изменяемая/</w:t>
            </w:r>
            <w:r w:rsidRPr="00DB3871">
              <w:rPr>
                <w:bCs/>
                <w:szCs w:val="28"/>
              </w:rPr>
              <w:br/>
              <w:t>отменяемая)</w:t>
            </w:r>
          </w:p>
        </w:tc>
        <w:tc>
          <w:tcPr>
            <w:tcW w:w="3855" w:type="dxa"/>
            <w:vAlign w:val="center"/>
          </w:tcPr>
          <w:p w:rsidR="00860607" w:rsidRPr="00DB3871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DB3871">
              <w:rPr>
                <w:bCs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:rsidR="00860607" w:rsidRPr="00DB3871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DB3871">
              <w:rPr>
                <w:bCs/>
                <w:szCs w:val="28"/>
              </w:rPr>
              <w:t>Оценка изменения трудовых затрат (чел./час</w:t>
            </w:r>
            <w:proofErr w:type="gramStart"/>
            <w:r w:rsidRPr="00DB3871">
              <w:rPr>
                <w:bCs/>
                <w:szCs w:val="28"/>
              </w:rPr>
              <w:t>.</w:t>
            </w:r>
            <w:proofErr w:type="gramEnd"/>
            <w:r w:rsidRPr="00DB3871">
              <w:rPr>
                <w:bCs/>
                <w:szCs w:val="28"/>
              </w:rPr>
              <w:t xml:space="preserve"> </w:t>
            </w:r>
            <w:proofErr w:type="gramStart"/>
            <w:r w:rsidRPr="00DB3871">
              <w:rPr>
                <w:bCs/>
                <w:szCs w:val="28"/>
              </w:rPr>
              <w:t>в</w:t>
            </w:r>
            <w:proofErr w:type="gramEnd"/>
            <w:r w:rsidRPr="00DB3871">
              <w:rPr>
                <w:bCs/>
                <w:szCs w:val="28"/>
              </w:rPr>
              <w:t xml:space="preserve"> год), изменения численности сотрудников (чел.)</w:t>
            </w:r>
          </w:p>
        </w:tc>
      </w:tr>
      <w:tr w:rsidR="00841D89" w:rsidRPr="00DB3871" w:rsidTr="00E30BE7">
        <w:tc>
          <w:tcPr>
            <w:tcW w:w="15621" w:type="dxa"/>
            <w:gridSpan w:val="4"/>
          </w:tcPr>
          <w:p w:rsidR="00841D89" w:rsidRPr="00DB3871" w:rsidRDefault="00841D89" w:rsidP="00841D89">
            <w:pPr>
              <w:rPr>
                <w:sz w:val="28"/>
                <w:szCs w:val="28"/>
              </w:rPr>
            </w:pPr>
            <w:r w:rsidRPr="00DB3871">
              <w:rPr>
                <w:sz w:val="28"/>
                <w:szCs w:val="28"/>
              </w:rPr>
              <w:t>Министерство промышленности и торговли Удмуртской Республики:</w:t>
            </w:r>
          </w:p>
        </w:tc>
      </w:tr>
      <w:tr w:rsidR="00841D89" w:rsidRPr="00DB3871" w:rsidTr="008F270E">
        <w:tc>
          <w:tcPr>
            <w:tcW w:w="4848" w:type="dxa"/>
          </w:tcPr>
          <w:p w:rsidR="00841D89" w:rsidRPr="00C47326" w:rsidRDefault="00E25026" w:rsidP="002165B6">
            <w:pPr>
              <w:ind w:left="57"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Оказание мер государственной поддержки</w:t>
            </w:r>
          </w:p>
        </w:tc>
        <w:tc>
          <w:tcPr>
            <w:tcW w:w="3402" w:type="dxa"/>
          </w:tcPr>
          <w:p w:rsidR="00841D89" w:rsidRPr="00C47326" w:rsidRDefault="00841D89" w:rsidP="00E30BE7">
            <w:pPr>
              <w:jc w:val="center"/>
              <w:rPr>
                <w:sz w:val="28"/>
                <w:szCs w:val="28"/>
              </w:rPr>
            </w:pPr>
            <w:r w:rsidRPr="00C47326">
              <w:rPr>
                <w:sz w:val="28"/>
                <w:szCs w:val="28"/>
              </w:rPr>
              <w:t>изменяемая</w:t>
            </w:r>
          </w:p>
        </w:tc>
        <w:tc>
          <w:tcPr>
            <w:tcW w:w="3855" w:type="dxa"/>
          </w:tcPr>
          <w:p w:rsidR="00841D89" w:rsidRPr="00C47326" w:rsidRDefault="00310E04" w:rsidP="00A278EB">
            <w:pPr>
              <w:rPr>
                <w:sz w:val="28"/>
                <w:szCs w:val="28"/>
              </w:rPr>
            </w:pPr>
            <w:r w:rsidRPr="00C47326"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:rsidR="00841D89" w:rsidRPr="00C47326" w:rsidRDefault="00E13815" w:rsidP="00326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изменения</w:t>
            </w:r>
          </w:p>
        </w:tc>
      </w:tr>
    </w:tbl>
    <w:p w:rsidR="00710CBA" w:rsidRPr="00374464" w:rsidRDefault="00386C5F" w:rsidP="00386C5F">
      <w:pPr>
        <w:pStyle w:val="af1"/>
        <w:pageBreakBefore/>
        <w:numPr>
          <w:ilvl w:val="0"/>
          <w:numId w:val="18"/>
        </w:numPr>
        <w:spacing w:after="240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</w:t>
      </w:r>
      <w:r w:rsidR="00710CBA" w:rsidRPr="00374464">
        <w:rPr>
          <w:b/>
          <w:bCs/>
          <w:szCs w:val="28"/>
        </w:rPr>
        <w:t>ценка соответствующих расходов (возможных поступлений) бюджета Удмуртской Республики и (или) местных бюджетов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 w:rsidR="00710CBA" w:rsidRPr="00374464" w:rsidTr="00E776A9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Наименование функции (полномочия, обязанности или права) (в соответствии с пунктом 7.1 сводного отчета)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Виды расходов (возможных поступлений) бюджета Удмуртской Республики и (или)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>
              <w:rPr>
                <w:bCs/>
                <w:szCs w:val="28"/>
              </w:rPr>
              <w:t>тыс</w:t>
            </w:r>
            <w:r w:rsidRPr="00374464">
              <w:rPr>
                <w:bCs/>
                <w:szCs w:val="28"/>
              </w:rPr>
              <w:t>. руб</w:t>
            </w:r>
            <w:r>
              <w:rPr>
                <w:bCs/>
                <w:szCs w:val="28"/>
              </w:rPr>
              <w:t>.</w:t>
            </w:r>
          </w:p>
        </w:tc>
      </w:tr>
      <w:tr w:rsidR="00710CBA" w:rsidRPr="00374464" w:rsidTr="00530334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A" w:rsidRPr="00374464" w:rsidRDefault="00A54B98" w:rsidP="00EA2248">
            <w:pPr>
              <w:ind w:left="57" w:right="57"/>
              <w:rPr>
                <w:iCs/>
                <w:sz w:val="28"/>
                <w:szCs w:val="28"/>
              </w:rPr>
            </w:pPr>
            <w:r w:rsidRPr="00DB3871">
              <w:rPr>
                <w:sz w:val="28"/>
                <w:szCs w:val="28"/>
              </w:rPr>
              <w:t>Министерство промышленности и торговли Удмуртской Республики</w:t>
            </w:r>
            <w:r w:rsidR="00710CBA" w:rsidRPr="00374464">
              <w:rPr>
                <w:iCs/>
                <w:sz w:val="28"/>
                <w:szCs w:val="28"/>
              </w:rPr>
              <w:t>: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60" w:rsidRDefault="00397560" w:rsidP="00397560">
            <w:pPr>
              <w:ind w:left="57" w:right="57"/>
              <w:rPr>
                <w:iCs/>
                <w:sz w:val="28"/>
                <w:szCs w:val="28"/>
              </w:rPr>
            </w:pPr>
          </w:p>
          <w:p w:rsidR="00A54B98" w:rsidRPr="00A54B98" w:rsidRDefault="00397560" w:rsidP="00D27B38">
            <w:pPr>
              <w:ind w:left="57" w:right="57"/>
              <w:rPr>
                <w:iCs/>
                <w:sz w:val="28"/>
                <w:szCs w:val="28"/>
              </w:rPr>
            </w:pPr>
            <w:r w:rsidRPr="00DA47AD">
              <w:rPr>
                <w:iCs/>
                <w:sz w:val="28"/>
                <w:szCs w:val="28"/>
              </w:rPr>
              <w:t xml:space="preserve">Оказание мер государственной поддержки (предоставление субсидий на возмещение части затрат на </w:t>
            </w:r>
            <w:r w:rsidR="00D27B38">
              <w:rPr>
                <w:iCs/>
                <w:sz w:val="28"/>
                <w:szCs w:val="28"/>
              </w:rPr>
              <w:t>участие в выставках</w:t>
            </w:r>
            <w:r w:rsidRPr="00DA47AD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Default="00710CBA" w:rsidP="00A54B98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Единовре</w:t>
            </w:r>
            <w:r w:rsidR="00A54B98">
              <w:rPr>
                <w:iCs/>
                <w:sz w:val="28"/>
                <w:szCs w:val="28"/>
              </w:rPr>
              <w:t>менные расходы из бюджета УР в 2023</w:t>
            </w:r>
            <w:r w:rsidRPr="00374464">
              <w:rPr>
                <w:iCs/>
                <w:sz w:val="28"/>
                <w:szCs w:val="28"/>
              </w:rPr>
              <w:t>г.:</w:t>
            </w:r>
          </w:p>
          <w:p w:rsidR="00A54B98" w:rsidRDefault="00A54B98" w:rsidP="00A54B98">
            <w:pPr>
              <w:ind w:left="57"/>
              <w:rPr>
                <w:iCs/>
                <w:sz w:val="28"/>
                <w:szCs w:val="28"/>
              </w:rPr>
            </w:pPr>
          </w:p>
          <w:p w:rsidR="00A54B98" w:rsidRPr="00374464" w:rsidRDefault="00A54B98" w:rsidP="00A54B98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374464" w:rsidRDefault="00710CBA" w:rsidP="005735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530334">
            <w:pPr>
              <w:ind w:left="57" w:right="57"/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Default="00710CBA" w:rsidP="00530334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Периодические расходы (от 1 до N) за период 20</w:t>
            </w:r>
            <w:r w:rsidR="00573511">
              <w:rPr>
                <w:iCs/>
                <w:sz w:val="28"/>
                <w:szCs w:val="28"/>
              </w:rPr>
              <w:t>23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573511">
              <w:rPr>
                <w:iCs/>
                <w:sz w:val="28"/>
                <w:szCs w:val="28"/>
              </w:rPr>
              <w:t>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  <w:p w:rsidR="00A54B98" w:rsidRPr="00374464" w:rsidRDefault="00A54B98" w:rsidP="00530334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374464" w:rsidRDefault="00573511" w:rsidP="008642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2 600</w:t>
            </w:r>
          </w:p>
        </w:tc>
      </w:tr>
      <w:tr w:rsidR="00710CBA" w:rsidRPr="00374464" w:rsidTr="00397560">
        <w:trPr>
          <w:trHeight w:val="863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530334">
            <w:pPr>
              <w:ind w:left="57" w:right="57"/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530334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Возможные доходы </w:t>
            </w:r>
            <w:r w:rsidR="00A54B98">
              <w:rPr>
                <w:iCs/>
                <w:sz w:val="28"/>
                <w:szCs w:val="28"/>
              </w:rPr>
              <w:t xml:space="preserve">в бюджет УР </w:t>
            </w:r>
            <w:r w:rsidRPr="00374464">
              <w:rPr>
                <w:iCs/>
                <w:sz w:val="28"/>
                <w:szCs w:val="28"/>
              </w:rPr>
              <w:t>за период</w:t>
            </w:r>
          </w:p>
          <w:p w:rsidR="00710CBA" w:rsidRDefault="00710CBA" w:rsidP="00A54B98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20</w:t>
            </w:r>
            <w:r w:rsidR="00A54B98">
              <w:rPr>
                <w:iCs/>
                <w:sz w:val="28"/>
                <w:szCs w:val="28"/>
              </w:rPr>
              <w:t>2</w:t>
            </w:r>
            <w:r w:rsidR="00397560">
              <w:rPr>
                <w:iCs/>
                <w:sz w:val="28"/>
                <w:szCs w:val="28"/>
              </w:rPr>
              <w:t>3</w:t>
            </w:r>
            <w:r w:rsidRPr="00374464">
              <w:rPr>
                <w:iCs/>
                <w:sz w:val="28"/>
                <w:szCs w:val="28"/>
              </w:rPr>
              <w:t xml:space="preserve"> г.:</w:t>
            </w:r>
          </w:p>
          <w:p w:rsidR="00397560" w:rsidRPr="00374464" w:rsidRDefault="00397560" w:rsidP="00A54B98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374464" w:rsidRDefault="00D27B38" w:rsidP="008642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Налоговые поступления от </w:t>
            </w:r>
            <w:proofErr w:type="gramStart"/>
            <w:r>
              <w:rPr>
                <w:i/>
                <w:iCs/>
                <w:sz w:val="28"/>
                <w:szCs w:val="28"/>
              </w:rPr>
              <w:t>реализации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производимой промышленными предприятиями УР продукции. Получение финансовой поддержки осуществляется на основе заявлений промышленных предприятий УР,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397560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единовременные расходы за период 20</w:t>
            </w:r>
            <w:r w:rsidR="00A54B98">
              <w:rPr>
                <w:iCs/>
                <w:sz w:val="28"/>
                <w:szCs w:val="28"/>
              </w:rPr>
              <w:t>2</w:t>
            </w:r>
            <w:r w:rsidR="00397560">
              <w:rPr>
                <w:iCs/>
                <w:sz w:val="28"/>
                <w:szCs w:val="28"/>
              </w:rPr>
              <w:t>3</w:t>
            </w:r>
            <w:r w:rsidRPr="00374464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374464" w:rsidRDefault="00573511" w:rsidP="0057351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573511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lastRenderedPageBreak/>
              <w:t>Итого периодические расходы за период 20</w:t>
            </w:r>
            <w:r w:rsidR="00573511">
              <w:rPr>
                <w:iCs/>
                <w:sz w:val="28"/>
                <w:szCs w:val="28"/>
              </w:rPr>
              <w:t>23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573511">
              <w:rPr>
                <w:iCs/>
                <w:sz w:val="28"/>
                <w:szCs w:val="28"/>
              </w:rPr>
              <w:t>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374464" w:rsidRDefault="00573511" w:rsidP="008642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2 600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BA" w:rsidRPr="00374464" w:rsidRDefault="00710CBA" w:rsidP="00A54B98">
            <w:pPr>
              <w:ind w:left="57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возможные доходы за период 20</w:t>
            </w:r>
            <w:r w:rsidR="00397560">
              <w:rPr>
                <w:iCs/>
                <w:sz w:val="28"/>
                <w:szCs w:val="28"/>
              </w:rPr>
              <w:t>23</w:t>
            </w:r>
            <w:r w:rsidRPr="00374464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BA" w:rsidRPr="00374464" w:rsidRDefault="00D27B38" w:rsidP="008642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Налоговые поступления от </w:t>
            </w:r>
            <w:proofErr w:type="gramStart"/>
            <w:r>
              <w:rPr>
                <w:i/>
                <w:iCs/>
                <w:sz w:val="28"/>
                <w:szCs w:val="28"/>
              </w:rPr>
              <w:t>реализации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производимой промышленными предприятиями УР продукции.</w:t>
            </w:r>
          </w:p>
        </w:tc>
      </w:tr>
    </w:tbl>
    <w:p w:rsidR="00710CBA" w:rsidRPr="008C24F7" w:rsidRDefault="00710CBA" w:rsidP="00864255">
      <w:pPr>
        <w:rPr>
          <w:sz w:val="28"/>
          <w:szCs w:val="28"/>
        </w:rPr>
      </w:pPr>
    </w:p>
    <w:p w:rsidR="00710CBA" w:rsidRPr="00374464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Иные сведения о дополнительных расходах (доходах) бюджета Удмуртской Республики</w:t>
      </w:r>
      <w:r w:rsidR="004405FA">
        <w:rPr>
          <w:bCs/>
          <w:szCs w:val="28"/>
        </w:rPr>
        <w:t xml:space="preserve"> и (или) местных бюджетов</w:t>
      </w:r>
      <w:r w:rsidRPr="00374464">
        <w:rPr>
          <w:bCs/>
          <w:szCs w:val="28"/>
        </w:rPr>
        <w:t>, возникающих в связи с введением предлагаемого регулирования:</w:t>
      </w:r>
    </w:p>
    <w:p w:rsidR="00397560" w:rsidRPr="00397560" w:rsidRDefault="00397560" w:rsidP="00397560">
      <w:pPr>
        <w:pStyle w:val="af1"/>
        <w:ind w:left="450"/>
        <w:rPr>
          <w:szCs w:val="28"/>
        </w:rPr>
      </w:pPr>
      <w:r w:rsidRPr="00397560">
        <w:rPr>
          <w:szCs w:val="28"/>
        </w:rPr>
        <w:t>Дополнительные расходы (доходы) бюджета Удмуртской Республики отсутствуют.</w:t>
      </w:r>
    </w:p>
    <w:p w:rsidR="00710CBA" w:rsidRPr="00374464" w:rsidRDefault="00710CBA" w:rsidP="00864255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Источники данных:</w:t>
      </w:r>
    </w:p>
    <w:p w:rsidR="00710CBA" w:rsidRDefault="004D7667" w:rsidP="008F233D">
      <w:pPr>
        <w:ind w:firstLine="567"/>
        <w:rPr>
          <w:sz w:val="28"/>
          <w:szCs w:val="28"/>
        </w:rPr>
      </w:pPr>
      <w:r w:rsidRPr="004D7667">
        <w:rPr>
          <w:sz w:val="28"/>
          <w:szCs w:val="28"/>
        </w:rPr>
        <w:t>Закон Удмуртской Республики от 27 декабря 2021 года № 140-РЗ «О бюджете Удмуртской Республики на 2022 год и на плановый период 2023 и 2024 годов»</w:t>
      </w:r>
      <w:r w:rsidR="00402790">
        <w:rPr>
          <w:sz w:val="28"/>
          <w:szCs w:val="28"/>
        </w:rPr>
        <w:t>;</w:t>
      </w:r>
    </w:p>
    <w:p w:rsidR="00402790" w:rsidRDefault="00386C5F" w:rsidP="008F233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рынка».</w:t>
      </w:r>
    </w:p>
    <w:p w:rsidR="00710CBA" w:rsidRPr="00374464" w:rsidRDefault="00710CBA" w:rsidP="00864255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2E7224">
      <w:pPr>
        <w:pStyle w:val="af1"/>
        <w:numPr>
          <w:ilvl w:val="0"/>
          <w:numId w:val="1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</w:t>
      </w:r>
      <w:r w:rsidRPr="00166310">
        <w:rPr>
          <w:b/>
          <w:bCs/>
          <w:szCs w:val="28"/>
        </w:rPr>
        <w:t>,</w:t>
      </w:r>
      <w:r w:rsidRPr="00166310">
        <w:rPr>
          <w:szCs w:val="28"/>
        </w:rPr>
        <w:t xml:space="preserve"> </w:t>
      </w:r>
      <w:r w:rsidRPr="00826A7C">
        <w:rPr>
          <w:b/>
          <w:szCs w:val="28"/>
        </w:rPr>
        <w:t>а также порядок организации их исполнения</w:t>
      </w:r>
      <w:r w:rsidRPr="00826A7C">
        <w:rPr>
          <w:b/>
          <w:bCs/>
          <w:szCs w:val="28"/>
        </w:rPr>
        <w:t>.</w:t>
      </w:r>
      <w:r w:rsidRPr="00166310">
        <w:rPr>
          <w:b/>
          <w:bCs/>
          <w:szCs w:val="28"/>
        </w:rPr>
        <w:t xml:space="preserve"> Оценка соответствующих расходов и доходов субъектов</w:t>
      </w:r>
      <w:r w:rsidRPr="00374464">
        <w:rPr>
          <w:b/>
          <w:bCs/>
          <w:szCs w:val="28"/>
        </w:rPr>
        <w:t xml:space="preserve"> предпринимательской и инвестиционной деятельности. Оценка воздействия на состояние конкуренции в сфере регулирования</w:t>
      </w:r>
    </w:p>
    <w:p w:rsidR="00386C5F" w:rsidRPr="00374464" w:rsidRDefault="00386C5F" w:rsidP="00386C5F">
      <w:pPr>
        <w:pStyle w:val="af1"/>
        <w:spacing w:after="240"/>
        <w:ind w:left="714"/>
        <w:rPr>
          <w:b/>
          <w:bCs/>
          <w:szCs w:val="28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394"/>
        <w:gridCol w:w="2835"/>
        <w:gridCol w:w="2551"/>
      </w:tblGrid>
      <w:tr w:rsidR="00710CBA" w:rsidRPr="00374464" w:rsidTr="004D7667">
        <w:trPr>
          <w:hidden/>
        </w:trPr>
        <w:tc>
          <w:tcPr>
            <w:tcW w:w="5415" w:type="dxa"/>
          </w:tcPr>
          <w:p w:rsidR="00710CBA" w:rsidRPr="00E75C58" w:rsidRDefault="00710CBA" w:rsidP="00E13815">
            <w:pPr>
              <w:pStyle w:val="af1"/>
              <w:ind w:left="0"/>
              <w:rPr>
                <w:bCs/>
                <w:vanish/>
                <w:szCs w:val="28"/>
              </w:rPr>
            </w:pPr>
          </w:p>
          <w:p w:rsidR="00710CBA" w:rsidRPr="00E75C58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E75C58">
              <w:rPr>
                <w:bCs/>
                <w:szCs w:val="28"/>
              </w:rPr>
              <w:t xml:space="preserve"> Группы потенциальных адресатов предлагаемого регулирования (в </w:t>
            </w:r>
            <w:r w:rsidRPr="00E75C58">
              <w:rPr>
                <w:bCs/>
                <w:szCs w:val="28"/>
              </w:rPr>
              <w:lastRenderedPageBreak/>
              <w:t>соответствии с п. 6.1 сводного отчета)</w:t>
            </w:r>
          </w:p>
        </w:tc>
        <w:tc>
          <w:tcPr>
            <w:tcW w:w="4394" w:type="dxa"/>
          </w:tcPr>
          <w:p w:rsidR="00710CBA" w:rsidRPr="00E75C58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E75C58">
              <w:rPr>
                <w:bCs/>
                <w:szCs w:val="28"/>
              </w:rPr>
              <w:lastRenderedPageBreak/>
              <w:t xml:space="preserve"> Новые преимущества, обязанности, ограничения, ответственность, изменения </w:t>
            </w:r>
            <w:r w:rsidRPr="00E75C58">
              <w:rPr>
                <w:bCs/>
                <w:szCs w:val="28"/>
              </w:rPr>
              <w:lastRenderedPageBreak/>
              <w:t xml:space="preserve">существующих обязанностей, ограничений, ответственности, вводимые предлагаемым регулированием (с указанием соответствующих положений проекта нормативного правового акта) </w:t>
            </w:r>
          </w:p>
        </w:tc>
        <w:tc>
          <w:tcPr>
            <w:tcW w:w="2835" w:type="dxa"/>
          </w:tcPr>
          <w:p w:rsidR="00710CBA" w:rsidRPr="00E75C58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E75C58">
              <w:rPr>
                <w:bCs/>
                <w:szCs w:val="28"/>
              </w:rPr>
              <w:lastRenderedPageBreak/>
              <w:t xml:space="preserve"> Порядок организации исполнения </w:t>
            </w:r>
            <w:r w:rsidRPr="00E75C58">
              <w:rPr>
                <w:bCs/>
                <w:szCs w:val="28"/>
              </w:rPr>
              <w:lastRenderedPageBreak/>
              <w:t>обязанностей и соблюдения ограничений</w:t>
            </w:r>
          </w:p>
        </w:tc>
        <w:tc>
          <w:tcPr>
            <w:tcW w:w="2551" w:type="dxa"/>
          </w:tcPr>
          <w:p w:rsidR="00710CBA" w:rsidRPr="00E75C58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E75C58">
              <w:rPr>
                <w:bCs/>
                <w:szCs w:val="28"/>
              </w:rPr>
              <w:lastRenderedPageBreak/>
              <w:t xml:space="preserve"> Описание расходов и возможных доходов, </w:t>
            </w:r>
            <w:r w:rsidRPr="00E75C58">
              <w:rPr>
                <w:bCs/>
                <w:szCs w:val="28"/>
              </w:rPr>
              <w:lastRenderedPageBreak/>
              <w:t xml:space="preserve">связанных с введением предлагаемого правового регулирования. Их количественная оценка, тыс. руб. </w:t>
            </w:r>
          </w:p>
        </w:tc>
      </w:tr>
      <w:tr w:rsidR="009F288A" w:rsidRPr="00374464" w:rsidTr="004D7667">
        <w:trPr>
          <w:cantSplit/>
        </w:trPr>
        <w:tc>
          <w:tcPr>
            <w:tcW w:w="5415" w:type="dxa"/>
          </w:tcPr>
          <w:p w:rsidR="00573511" w:rsidRDefault="00573511" w:rsidP="00573511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557A75">
              <w:rPr>
                <w:iCs/>
                <w:sz w:val="28"/>
                <w:szCs w:val="28"/>
              </w:rPr>
              <w:lastRenderedPageBreak/>
              <w:t>Промышленные предприятия Удмуртской Республики</w:t>
            </w:r>
            <w:r>
              <w:rPr>
                <w:iCs/>
                <w:sz w:val="28"/>
                <w:szCs w:val="28"/>
              </w:rPr>
              <w:t>, основной вид деятельности которых относится к следующим классам раздела</w:t>
            </w:r>
            <w:proofErr w:type="gramStart"/>
            <w:r>
              <w:rPr>
                <w:iCs/>
                <w:sz w:val="28"/>
                <w:szCs w:val="28"/>
              </w:rPr>
              <w:t xml:space="preserve"> С</w:t>
            </w:r>
            <w:proofErr w:type="gramEnd"/>
            <w:r>
              <w:rPr>
                <w:iCs/>
                <w:sz w:val="28"/>
                <w:szCs w:val="28"/>
              </w:rPr>
              <w:t xml:space="preserve"> «Обрабатывающие производства» ОКВЭД: </w:t>
            </w:r>
          </w:p>
          <w:p w:rsidR="00573511" w:rsidRDefault="00573511" w:rsidP="00573511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 Производство текстильных изделий;</w:t>
            </w:r>
          </w:p>
          <w:p w:rsidR="00573511" w:rsidRDefault="00573511" w:rsidP="00573511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 Производство одежды;</w:t>
            </w:r>
          </w:p>
          <w:p w:rsidR="00747EE6" w:rsidRPr="00397560" w:rsidRDefault="00573511" w:rsidP="00573511">
            <w:pPr>
              <w:ind w:left="57" w:right="57"/>
              <w:rPr>
                <w:vanish/>
                <w:sz w:val="26"/>
                <w:szCs w:val="26"/>
              </w:rPr>
            </w:pPr>
            <w:r>
              <w:rPr>
                <w:iCs/>
                <w:sz w:val="28"/>
                <w:szCs w:val="28"/>
              </w:rPr>
              <w:t>15. Производство кожи и изделий из кожи.</w:t>
            </w:r>
          </w:p>
        </w:tc>
        <w:tc>
          <w:tcPr>
            <w:tcW w:w="4394" w:type="dxa"/>
          </w:tcPr>
          <w:p w:rsidR="00326629" w:rsidRPr="002161D6" w:rsidRDefault="00C54457" w:rsidP="00C54457">
            <w:pPr>
              <w:ind w:right="57"/>
              <w:rPr>
                <w:sz w:val="26"/>
                <w:szCs w:val="26"/>
                <w:highlight w:val="yellow"/>
              </w:rPr>
            </w:pPr>
            <w:proofErr w:type="gramStart"/>
            <w:r w:rsidRPr="002161D6">
              <w:rPr>
                <w:sz w:val="26"/>
                <w:szCs w:val="26"/>
              </w:rPr>
              <w:t>В соответствии с</w:t>
            </w:r>
            <w:r w:rsidR="009F4CBD" w:rsidRPr="002161D6">
              <w:rPr>
                <w:sz w:val="26"/>
                <w:szCs w:val="26"/>
              </w:rPr>
              <w:t xml:space="preserve"> </w:t>
            </w:r>
            <w:r w:rsidR="002161D6" w:rsidRPr="002161D6">
              <w:rPr>
                <w:sz w:val="26"/>
                <w:szCs w:val="26"/>
              </w:rPr>
              <w:t xml:space="preserve">Распоряжением № 280-р в состав предложения, подаваемого к отбору получателей субсидий </w:t>
            </w:r>
            <w:r w:rsidR="002161D6" w:rsidRPr="002161D6">
              <w:rPr>
                <w:sz w:val="26"/>
                <w:szCs w:val="26"/>
              </w:rPr>
              <w:t>акты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 по налогам, уплаченным в консолидированный бюджет Удмуртской Республики, заверенные налоговым органом, за предыдущий финансовый год</w:t>
            </w:r>
            <w:proofErr w:type="gramEnd"/>
          </w:p>
        </w:tc>
        <w:tc>
          <w:tcPr>
            <w:tcW w:w="2835" w:type="dxa"/>
          </w:tcPr>
          <w:p w:rsidR="00C00AA7" w:rsidRPr="007A22A0" w:rsidRDefault="004D7667" w:rsidP="00573511">
            <w:pPr>
              <w:rPr>
                <w:sz w:val="26"/>
                <w:szCs w:val="26"/>
              </w:rPr>
            </w:pPr>
            <w:r w:rsidRPr="007A22A0">
              <w:rPr>
                <w:sz w:val="26"/>
                <w:szCs w:val="26"/>
              </w:rPr>
              <w:t>Новые условия и требования будут учитываться при проведении отбора получателей субсидий</w:t>
            </w:r>
            <w:r w:rsidR="007A22A0" w:rsidRPr="007A22A0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8B528F" w:rsidRPr="007A22A0" w:rsidRDefault="007A22A0" w:rsidP="004D7667">
            <w:pPr>
              <w:jc w:val="center"/>
              <w:rPr>
                <w:sz w:val="26"/>
                <w:szCs w:val="26"/>
              </w:rPr>
            </w:pPr>
            <w:r w:rsidRPr="007A22A0">
              <w:rPr>
                <w:sz w:val="26"/>
                <w:szCs w:val="26"/>
              </w:rPr>
              <w:t>Без изменений</w:t>
            </w:r>
          </w:p>
        </w:tc>
      </w:tr>
    </w:tbl>
    <w:p w:rsidR="00505763" w:rsidRPr="00B877BC" w:rsidRDefault="00505763" w:rsidP="00273300">
      <w:pPr>
        <w:rPr>
          <w:sz w:val="28"/>
          <w:szCs w:val="28"/>
        </w:rPr>
      </w:pPr>
    </w:p>
    <w:p w:rsidR="00710CBA" w:rsidRPr="00374464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Издержки и выгоды </w:t>
      </w:r>
      <w:r w:rsidR="00860607">
        <w:rPr>
          <w:bCs/>
          <w:szCs w:val="28"/>
        </w:rPr>
        <w:t xml:space="preserve">потенциальных </w:t>
      </w:r>
      <w:r w:rsidRPr="00374464">
        <w:rPr>
          <w:bCs/>
          <w:szCs w:val="28"/>
        </w:rPr>
        <w:t>адресатов предлагаемого регулирования, не поддающиеся количественной оценке:</w:t>
      </w:r>
    </w:p>
    <w:p w:rsidR="00710CBA" w:rsidRPr="009454ED" w:rsidRDefault="004D7667" w:rsidP="008F233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2161D6">
        <w:rPr>
          <w:sz w:val="28"/>
          <w:szCs w:val="28"/>
        </w:rPr>
        <w:t>величение времени на подготовку предложения</w:t>
      </w:r>
      <w:r>
        <w:rPr>
          <w:sz w:val="28"/>
          <w:szCs w:val="28"/>
        </w:rPr>
        <w:t xml:space="preserve"> для получения субсидии в связи с </w:t>
      </w:r>
      <w:r w:rsidR="002161D6">
        <w:rPr>
          <w:sz w:val="28"/>
          <w:szCs w:val="28"/>
        </w:rPr>
        <w:t>увеличением пакета документов</w:t>
      </w:r>
      <w:r>
        <w:rPr>
          <w:sz w:val="28"/>
          <w:szCs w:val="28"/>
        </w:rPr>
        <w:t>.</w:t>
      </w:r>
    </w:p>
    <w:p w:rsidR="00710CBA" w:rsidRPr="00374464" w:rsidRDefault="00710CBA" w:rsidP="00273300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A23CD" w:rsidRDefault="00CA23CD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>Оценка предполагаемого регулирования на возникновение обстоятельств или действий, препятствующих или затрудняющих начало деятельности на рынке товаров (работ, услуг):</w:t>
      </w:r>
    </w:p>
    <w:p w:rsidR="00CA23CD" w:rsidRDefault="00CA23CD" w:rsidP="00CA23CD">
      <w:pPr>
        <w:pStyle w:val="af1"/>
        <w:ind w:left="0"/>
        <w:jc w:val="both"/>
        <w:rPr>
          <w:bCs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1"/>
        <w:gridCol w:w="1731"/>
      </w:tblGrid>
      <w:tr w:rsidR="00CA23CD" w:rsidTr="00CA23CD">
        <w:trPr>
          <w:trHeight w:val="238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CD" w:rsidRDefault="00CA23C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CA23CD" w:rsidTr="00311E5C">
        <w:trPr>
          <w:trHeight w:val="493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следующих административных ограничений:</w:t>
            </w:r>
          </w:p>
          <w:p w:rsidR="00CA23CD" w:rsidRDefault="00CA23CD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условия лицензирования отдельных видов деятельности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F40215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11E5C">
        <w:trPr>
          <w:trHeight w:val="280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квотирование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F40215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11E5C">
        <w:trPr>
          <w:trHeight w:val="32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ограничения ввоза-вывоза товаров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F40215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11E5C">
        <w:trPr>
          <w:trHeight w:val="288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требования обязательного удовлетворения определенного спроса, поддержания мобилизационных мощностей, сохранения рабочих мест и социальной инфраструктуры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F40215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50CA0">
        <w:trPr>
          <w:trHeight w:val="291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льгот отдельным хозяйствующим субъектам;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CD" w:rsidRDefault="00FE7E19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50CA0">
        <w:trPr>
          <w:trHeight w:val="257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препятствия в отведении земельных участков, предоставлении производственных и иных помещений;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CD" w:rsidRDefault="00C47AB9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11E5C">
        <w:trPr>
          <w:trHeight w:val="280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 w:rsidP="00D050B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условия конкурсного отбора поставщиков товара</w:t>
            </w:r>
            <w:r w:rsidR="00D050BB">
              <w:rPr>
                <w:sz w:val="28"/>
                <w:szCs w:val="28"/>
              </w:rPr>
              <w:t xml:space="preserve"> (работы, услуги) </w:t>
            </w:r>
            <w:r>
              <w:rPr>
                <w:sz w:val="28"/>
                <w:szCs w:val="28"/>
              </w:rPr>
              <w:t>для государственных и муниципальных нужд;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F40215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11E5C">
        <w:trPr>
          <w:trHeight w:val="504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экологические ограничения, в том числе запрещение строительства производственных мощностей и объектов транспортной инфраструктуры;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F40215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RPr="00311E5C" w:rsidTr="00311E5C">
        <w:trPr>
          <w:trHeight w:val="25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стандарты и предъявляемые к качеству требования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5C" w:rsidRDefault="00311E5C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23CD" w:rsidTr="00311E5C">
        <w:trPr>
          <w:trHeight w:val="32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CD" w:rsidRDefault="00CA23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иных административных ограничений:</w:t>
            </w:r>
          </w:p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</w:t>
            </w:r>
          </w:p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 </w:t>
            </w:r>
          </w:p>
          <w:p w:rsidR="00CA23CD" w:rsidRDefault="00CA23C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CD" w:rsidRDefault="00311E5C" w:rsidP="00311E5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11E5C" w:rsidRDefault="00311E5C" w:rsidP="00311E5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CA23CD" w:rsidRDefault="00CA23CD" w:rsidP="00CA23CD">
      <w:pPr>
        <w:pStyle w:val="af1"/>
        <w:ind w:left="0"/>
        <w:jc w:val="both"/>
        <w:rPr>
          <w:bCs/>
          <w:szCs w:val="28"/>
          <w:lang w:val="en-US"/>
        </w:rPr>
      </w:pPr>
    </w:p>
    <w:p w:rsidR="00505763" w:rsidRDefault="00505763" w:rsidP="00CA23CD">
      <w:pPr>
        <w:pStyle w:val="af1"/>
        <w:ind w:left="0"/>
        <w:jc w:val="both"/>
        <w:rPr>
          <w:bCs/>
          <w:szCs w:val="28"/>
          <w:lang w:val="en-US"/>
        </w:rPr>
      </w:pPr>
    </w:p>
    <w:p w:rsidR="00505763" w:rsidRPr="00505763" w:rsidRDefault="00505763" w:rsidP="00CA23CD">
      <w:pPr>
        <w:pStyle w:val="af1"/>
        <w:ind w:left="0"/>
        <w:jc w:val="both"/>
        <w:rPr>
          <w:bCs/>
          <w:szCs w:val="28"/>
          <w:lang w:val="en-US"/>
        </w:rPr>
      </w:pPr>
    </w:p>
    <w:p w:rsidR="00710CBA" w:rsidRPr="00374464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Оценка воздействия на состояние конкуренции в сфере регулирования</w:t>
      </w:r>
    </w:p>
    <w:p w:rsidR="00710CBA" w:rsidRPr="008B5146" w:rsidRDefault="00311E5C" w:rsidP="008F233D">
      <w:pPr>
        <w:ind w:firstLine="567"/>
        <w:rPr>
          <w:sz w:val="28"/>
          <w:szCs w:val="28"/>
        </w:rPr>
      </w:pPr>
      <w:r w:rsidRPr="008B5146">
        <w:rPr>
          <w:sz w:val="28"/>
          <w:szCs w:val="28"/>
        </w:rPr>
        <w:t>Предлагаемое регулирование не окажет влияние на состояние конкуренции</w:t>
      </w:r>
    </w:p>
    <w:p w:rsidR="00710CBA" w:rsidRPr="00374464" w:rsidRDefault="00710CBA" w:rsidP="00752B99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:rsidR="00710CBA" w:rsidRPr="00374464" w:rsidRDefault="004808D8" w:rsidP="008F233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оценка разработчика</w:t>
      </w:r>
    </w:p>
    <w:p w:rsidR="00710CBA" w:rsidRPr="00374464" w:rsidRDefault="00710CBA" w:rsidP="00273300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2E7224">
      <w:pPr>
        <w:pStyle w:val="af1"/>
        <w:numPr>
          <w:ilvl w:val="0"/>
          <w:numId w:val="1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 Риски решения проблемы предложенным способом регулирования и риски негативных последствий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860607" w:rsidRPr="00374464" w:rsidTr="00860607">
        <w:tc>
          <w:tcPr>
            <w:tcW w:w="3969" w:type="dxa"/>
            <w:vAlign w:val="center"/>
          </w:tcPr>
          <w:p w:rsidR="00860607" w:rsidRPr="00374464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:rsidR="00860607" w:rsidRPr="00374464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:rsidR="00860607" w:rsidRPr="00374464" w:rsidRDefault="00860607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CA5D57">
              <w:rPr>
                <w:bCs/>
                <w:szCs w:val="28"/>
              </w:rPr>
              <w:t>Меры снижения рисков</w:t>
            </w:r>
          </w:p>
        </w:tc>
      </w:tr>
      <w:tr w:rsidR="00EB49E4" w:rsidRPr="00374464" w:rsidTr="00860607">
        <w:trPr>
          <w:cantSplit/>
        </w:trPr>
        <w:tc>
          <w:tcPr>
            <w:tcW w:w="3969" w:type="dxa"/>
          </w:tcPr>
          <w:p w:rsidR="00BA668A" w:rsidRPr="00121124" w:rsidRDefault="008F233D" w:rsidP="008F233D">
            <w:pPr>
              <w:spacing w:line="30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сроков рассмотрения и согласования проекта </w:t>
            </w:r>
            <w:r w:rsidR="008B5146">
              <w:rPr>
                <w:sz w:val="28"/>
                <w:szCs w:val="28"/>
              </w:rPr>
              <w:t>заинтересованными ведомствами и министерствами</w:t>
            </w:r>
          </w:p>
        </w:tc>
        <w:tc>
          <w:tcPr>
            <w:tcW w:w="3402" w:type="dxa"/>
          </w:tcPr>
          <w:p w:rsidR="00EB49E4" w:rsidRPr="00121124" w:rsidRDefault="0025125B" w:rsidP="005C7628">
            <w:pPr>
              <w:spacing w:line="302" w:lineRule="atLeast"/>
              <w:rPr>
                <w:sz w:val="28"/>
                <w:szCs w:val="28"/>
              </w:rPr>
            </w:pPr>
            <w:r w:rsidRPr="00121124">
              <w:rPr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:rsidR="00804A82" w:rsidRPr="00121124" w:rsidRDefault="00B861EB" w:rsidP="005C7628">
            <w:pPr>
              <w:spacing w:line="302" w:lineRule="atLeast"/>
              <w:rPr>
                <w:sz w:val="28"/>
                <w:szCs w:val="28"/>
              </w:rPr>
            </w:pPr>
            <w:r w:rsidRPr="00121124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:rsidR="00710CBA" w:rsidRPr="00374464" w:rsidRDefault="00710CBA" w:rsidP="00864255">
      <w:pPr>
        <w:rPr>
          <w:sz w:val="28"/>
          <w:szCs w:val="28"/>
        </w:rPr>
      </w:pPr>
    </w:p>
    <w:p w:rsidR="00710CBA" w:rsidRPr="00374464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:rsidR="00710CBA" w:rsidRPr="00374464" w:rsidRDefault="002F5837" w:rsidP="008F233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оценка разработчика</w:t>
      </w:r>
    </w:p>
    <w:p w:rsidR="00505763" w:rsidRPr="00505763" w:rsidRDefault="00710CBA" w:rsidP="0016718C">
      <w:pPr>
        <w:pBdr>
          <w:top w:val="single" w:sz="4" w:space="1" w:color="auto"/>
        </w:pBdr>
        <w:spacing w:after="360"/>
        <w:jc w:val="center"/>
        <w:rPr>
          <w:b/>
          <w:bCs/>
          <w:szCs w:val="28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2E7224">
      <w:pPr>
        <w:pStyle w:val="af1"/>
        <w:numPr>
          <w:ilvl w:val="0"/>
          <w:numId w:val="1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 xml:space="preserve"> </w:t>
      </w:r>
      <w:r w:rsidRPr="00302836">
        <w:rPr>
          <w:b/>
          <w:bCs/>
          <w:szCs w:val="28"/>
        </w:rPr>
        <w:t>Описание</w:t>
      </w:r>
      <w:r w:rsidRPr="00374464">
        <w:rPr>
          <w:b/>
          <w:bCs/>
          <w:szCs w:val="28"/>
        </w:rPr>
        <w:t xml:space="preserve"> </w:t>
      </w:r>
      <w:proofErr w:type="gramStart"/>
      <w:r w:rsidRPr="00374464">
        <w:rPr>
          <w:b/>
          <w:bCs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374464">
        <w:rPr>
          <w:b/>
          <w:bCs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:rsidTr="003B7141"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Цели предлагаемого регулирования (в соответствии с п. 4.1 сводного отчета) </w:t>
            </w:r>
          </w:p>
        </w:tc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 </w:t>
            </w:r>
            <w:r w:rsidRPr="00302836">
              <w:rPr>
                <w:bCs/>
                <w:szCs w:val="28"/>
              </w:rPr>
              <w:t>Способ расчета</w:t>
            </w:r>
          </w:p>
        </w:tc>
        <w:tc>
          <w:tcPr>
            <w:tcW w:w="3040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Источники информации для расчета</w:t>
            </w:r>
          </w:p>
        </w:tc>
      </w:tr>
      <w:tr w:rsidR="001341FD" w:rsidRPr="00374464" w:rsidTr="005C7628">
        <w:trPr>
          <w:cantSplit/>
        </w:trPr>
        <w:tc>
          <w:tcPr>
            <w:tcW w:w="3039" w:type="dxa"/>
          </w:tcPr>
          <w:p w:rsidR="001341FD" w:rsidRPr="0073529B" w:rsidRDefault="00A638D1" w:rsidP="00C8290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1341FD" w:rsidRPr="0073529B" w:rsidRDefault="00A638D1" w:rsidP="00A63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1341FD" w:rsidRPr="0073529B" w:rsidRDefault="00A638D1" w:rsidP="00C8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1341FD" w:rsidRDefault="00F66E92" w:rsidP="00F66E92">
            <w:pPr>
              <w:spacing w:line="30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1341FD" w:rsidRDefault="00A638D1" w:rsidP="00A638D1">
            <w:pPr>
              <w:spacing w:line="30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10CBA" w:rsidRPr="00374464" w:rsidRDefault="00710CBA" w:rsidP="00E20A7F">
      <w:pPr>
        <w:rPr>
          <w:sz w:val="28"/>
          <w:szCs w:val="28"/>
        </w:rPr>
      </w:pPr>
    </w:p>
    <w:p w:rsidR="00710CBA" w:rsidRDefault="0016718C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710CBA">
        <w:rPr>
          <w:bCs/>
          <w:szCs w:val="28"/>
        </w:rPr>
        <w:t xml:space="preserve">Методы </w:t>
      </w:r>
      <w:proofErr w:type="gramStart"/>
      <w:r w:rsidR="00710CBA" w:rsidRPr="00374464">
        <w:rPr>
          <w:bCs/>
          <w:szCs w:val="28"/>
        </w:rPr>
        <w:t>контроля эффективности избранного способа достижения цели</w:t>
      </w:r>
      <w:proofErr w:type="gramEnd"/>
      <w:r w:rsidR="00710CBA" w:rsidRPr="00374464">
        <w:rPr>
          <w:bCs/>
          <w:szCs w:val="28"/>
        </w:rPr>
        <w:t xml:space="preserve"> регулирования, программы мониторинга и иные способы (методы) оценки достижения заявленных целей регулирования:</w:t>
      </w:r>
    </w:p>
    <w:p w:rsidR="00A638D1" w:rsidRPr="00A638D1" w:rsidRDefault="00A638D1" w:rsidP="00A638D1">
      <w:pPr>
        <w:pStyle w:val="af1"/>
        <w:ind w:left="450"/>
        <w:rPr>
          <w:szCs w:val="28"/>
        </w:rPr>
      </w:pPr>
    </w:p>
    <w:p w:rsidR="00A638D1" w:rsidRPr="00A638D1" w:rsidRDefault="00A638D1" w:rsidP="00A638D1">
      <w:pPr>
        <w:pStyle w:val="af1"/>
        <w:pBdr>
          <w:top w:val="single" w:sz="4" w:space="1" w:color="auto"/>
        </w:pBdr>
        <w:spacing w:after="360"/>
        <w:ind w:left="450"/>
        <w:jc w:val="center"/>
        <w:rPr>
          <w:sz w:val="24"/>
          <w:szCs w:val="24"/>
        </w:rPr>
      </w:pPr>
      <w:r w:rsidRPr="00A638D1">
        <w:rPr>
          <w:sz w:val="24"/>
          <w:szCs w:val="24"/>
        </w:rPr>
        <w:t>место для текстового описания</w:t>
      </w:r>
    </w:p>
    <w:p w:rsidR="00A638D1" w:rsidRDefault="00A638D1" w:rsidP="00A638D1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16718C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="00710CBA" w:rsidRPr="00374464">
        <w:rPr>
          <w:bCs/>
          <w:szCs w:val="28"/>
        </w:rPr>
        <w:t>Оценка общих затрат на ведени</w:t>
      </w:r>
      <w:r w:rsidR="009C2055">
        <w:rPr>
          <w:bCs/>
          <w:szCs w:val="28"/>
        </w:rPr>
        <w:t>е</w:t>
      </w:r>
      <w:r w:rsidR="00710CBA" w:rsidRPr="00374464">
        <w:rPr>
          <w:bCs/>
          <w:szCs w:val="28"/>
        </w:rPr>
        <w:t xml:space="preserve"> мониторинга (в среднем в год): __</w:t>
      </w:r>
      <w:r w:rsidR="00A638D1">
        <w:rPr>
          <w:bCs/>
          <w:szCs w:val="28"/>
        </w:rPr>
        <w:t>_</w:t>
      </w:r>
      <w:r w:rsidR="00710CBA" w:rsidRPr="00374464">
        <w:rPr>
          <w:bCs/>
          <w:szCs w:val="28"/>
        </w:rPr>
        <w:t>___тыс. руб.</w:t>
      </w:r>
    </w:p>
    <w:p w:rsidR="00710CBA" w:rsidRPr="00374464" w:rsidRDefault="00710CBA" w:rsidP="00917CA1">
      <w:pPr>
        <w:jc w:val="both"/>
        <w:rPr>
          <w:b/>
          <w:bCs/>
          <w:szCs w:val="28"/>
        </w:rPr>
      </w:pPr>
    </w:p>
    <w:p w:rsidR="00710CBA" w:rsidRPr="00374464" w:rsidRDefault="00710CBA" w:rsidP="00917CA1">
      <w:pPr>
        <w:jc w:val="both"/>
        <w:rPr>
          <w:b/>
          <w:bCs/>
          <w:szCs w:val="28"/>
        </w:rPr>
      </w:pPr>
    </w:p>
    <w:p w:rsidR="00710CBA" w:rsidRPr="00374464" w:rsidRDefault="00710CBA" w:rsidP="002E7224">
      <w:pPr>
        <w:pStyle w:val="af1"/>
        <w:numPr>
          <w:ilvl w:val="0"/>
          <w:numId w:val="18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 xml:space="preserve">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:rsidTr="00956BA5"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Мероприятия, необходимые для достижения целей регулирования </w:t>
            </w:r>
          </w:p>
        </w:tc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 Объем финансирования</w:t>
            </w:r>
          </w:p>
        </w:tc>
        <w:tc>
          <w:tcPr>
            <w:tcW w:w="3040" w:type="dxa"/>
            <w:vAlign w:val="center"/>
          </w:tcPr>
          <w:p w:rsidR="00710CBA" w:rsidRPr="00374464" w:rsidRDefault="00710CBA" w:rsidP="002E7224">
            <w:pPr>
              <w:pStyle w:val="af1"/>
              <w:numPr>
                <w:ilvl w:val="1"/>
                <w:numId w:val="18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Источники финансирования</w:t>
            </w: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995246" w:rsidRDefault="00A638D1" w:rsidP="00A638D1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995246" w:rsidRDefault="00A638D1" w:rsidP="00A638D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995246" w:rsidRDefault="00A638D1" w:rsidP="00A63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995246" w:rsidRDefault="00A638D1" w:rsidP="00A63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710CBA" w:rsidRPr="00995246" w:rsidRDefault="00A638D1" w:rsidP="00956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09004B" w:rsidRDefault="00710CBA" w:rsidP="00FD0410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710CBA" w:rsidRPr="0009004B" w:rsidRDefault="00710CBA" w:rsidP="00302836">
            <w:pPr>
              <w:jc w:val="center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09004B" w:rsidRDefault="00710CBA" w:rsidP="00302836">
            <w:pPr>
              <w:jc w:val="center"/>
              <w:rPr>
                <w:sz w:val="28"/>
                <w:szCs w:val="28"/>
              </w:rPr>
            </w:pPr>
            <w:r w:rsidRPr="0009004B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09004B" w:rsidRDefault="00D36B3C" w:rsidP="0030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710CBA" w:rsidRPr="0009004B" w:rsidRDefault="00710CBA" w:rsidP="00302836">
            <w:pPr>
              <w:jc w:val="center"/>
              <w:rPr>
                <w:sz w:val="28"/>
                <w:szCs w:val="28"/>
              </w:rPr>
            </w:pPr>
            <w:r w:rsidRPr="0009004B">
              <w:rPr>
                <w:sz w:val="28"/>
                <w:szCs w:val="28"/>
              </w:rPr>
              <w:t>-</w:t>
            </w:r>
          </w:p>
        </w:tc>
      </w:tr>
    </w:tbl>
    <w:p w:rsidR="00710CBA" w:rsidRPr="00374464" w:rsidRDefault="00710CBA" w:rsidP="00956BA5">
      <w:pPr>
        <w:spacing w:after="240"/>
        <w:jc w:val="center"/>
        <w:rPr>
          <w:b/>
          <w:bCs/>
          <w:szCs w:val="28"/>
        </w:rPr>
      </w:pPr>
    </w:p>
    <w:p w:rsidR="00710CBA" w:rsidRPr="00374464" w:rsidRDefault="00710CBA" w:rsidP="00864255">
      <w:pPr>
        <w:rPr>
          <w:sz w:val="28"/>
          <w:szCs w:val="28"/>
        </w:rPr>
        <w:sectPr w:rsidR="00710CBA" w:rsidRPr="00374464" w:rsidSect="00505763">
          <w:pgSz w:w="16840" w:h="11907" w:orient="landscape" w:code="9"/>
          <w:pgMar w:top="1560" w:right="851" w:bottom="851" w:left="851" w:header="397" w:footer="397" w:gutter="0"/>
          <w:cols w:space="709"/>
          <w:rtlGutter/>
        </w:sectPr>
      </w:pPr>
    </w:p>
    <w:p w:rsidR="00710CBA" w:rsidRPr="00A638D1" w:rsidRDefault="00710CBA" w:rsidP="00A638D1">
      <w:pPr>
        <w:pStyle w:val="af1"/>
        <w:numPr>
          <w:ilvl w:val="0"/>
          <w:numId w:val="18"/>
        </w:numPr>
        <w:spacing w:after="240"/>
        <w:jc w:val="center"/>
        <w:rPr>
          <w:b/>
          <w:bCs/>
          <w:szCs w:val="28"/>
        </w:rPr>
      </w:pPr>
      <w:r w:rsidRPr="00A638D1">
        <w:rPr>
          <w:b/>
          <w:bCs/>
          <w:szCs w:val="28"/>
        </w:rPr>
        <w:lastRenderedPageBreak/>
        <w:t xml:space="preserve"> Предполагаемая дата вступления в силу проекта </w:t>
      </w:r>
      <w:r w:rsidRPr="00A638D1">
        <w:rPr>
          <w:b/>
          <w:szCs w:val="28"/>
        </w:rPr>
        <w:t xml:space="preserve">нормативного правового </w:t>
      </w:r>
      <w:r w:rsidRPr="00A638D1">
        <w:rPr>
          <w:b/>
          <w:bCs/>
          <w:szCs w:val="28"/>
        </w:rPr>
        <w:t>акта, необходимость установления переходных положений (переходного периода), а также эксперимента</w:t>
      </w:r>
    </w:p>
    <w:p w:rsidR="00710CBA" w:rsidRPr="00374464" w:rsidRDefault="00710CBA" w:rsidP="00A638D1">
      <w:pPr>
        <w:pStyle w:val="af1"/>
        <w:ind w:left="450"/>
        <w:jc w:val="both"/>
        <w:rPr>
          <w:bCs/>
          <w:vanish/>
          <w:szCs w:val="28"/>
        </w:rPr>
      </w:pPr>
    </w:p>
    <w:p w:rsidR="00710CBA" w:rsidRPr="00374464" w:rsidRDefault="00710CBA" w:rsidP="002E7224">
      <w:pPr>
        <w:pStyle w:val="af1"/>
        <w:numPr>
          <w:ilvl w:val="1"/>
          <w:numId w:val="18"/>
        </w:numPr>
        <w:ind w:left="432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Предполагаемая дата вступления в силу нормативного правового акта:</w:t>
      </w:r>
    </w:p>
    <w:p w:rsidR="00710CBA" w:rsidRPr="00374464" w:rsidRDefault="002161D6" w:rsidP="008F23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август</w:t>
      </w:r>
      <w:r w:rsidR="00613298">
        <w:rPr>
          <w:sz w:val="28"/>
          <w:szCs w:val="28"/>
        </w:rPr>
        <w:t xml:space="preserve"> </w:t>
      </w:r>
      <w:r w:rsidR="00694770">
        <w:rPr>
          <w:sz w:val="28"/>
          <w:szCs w:val="28"/>
        </w:rPr>
        <w:t>20</w:t>
      </w:r>
      <w:r w:rsidR="00495F72">
        <w:rPr>
          <w:sz w:val="28"/>
          <w:szCs w:val="28"/>
        </w:rPr>
        <w:t>2</w:t>
      </w:r>
      <w:r w:rsidR="00573511">
        <w:rPr>
          <w:sz w:val="28"/>
          <w:szCs w:val="28"/>
        </w:rPr>
        <w:t>3</w:t>
      </w:r>
      <w:r w:rsidR="00694770">
        <w:rPr>
          <w:sz w:val="28"/>
          <w:szCs w:val="28"/>
        </w:rPr>
        <w:t xml:space="preserve"> </w:t>
      </w:r>
      <w:r w:rsidR="00DB3871">
        <w:rPr>
          <w:sz w:val="28"/>
          <w:szCs w:val="28"/>
        </w:rPr>
        <w:t>г</w:t>
      </w:r>
      <w:r w:rsidR="00694770">
        <w:rPr>
          <w:sz w:val="28"/>
          <w:szCs w:val="28"/>
        </w:rPr>
        <w:t>ода</w:t>
      </w:r>
    </w:p>
    <w:p w:rsidR="00710CBA" w:rsidRPr="00374464" w:rsidRDefault="00710CBA" w:rsidP="00914F20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 w:rsidRPr="005A0643">
        <w:rPr>
          <w:sz w:val="24"/>
          <w:szCs w:val="24"/>
        </w:rPr>
        <w:t xml:space="preserve">нормативного правового </w:t>
      </w:r>
      <w:r w:rsidRPr="00374464">
        <w:rPr>
          <w:sz w:val="24"/>
          <w:szCs w:val="24"/>
        </w:rPr>
        <w:t>акта и дата введения</w:t>
      </w:r>
    </w:p>
    <w:p w:rsidR="00710CBA" w:rsidRPr="00374464" w:rsidRDefault="00710CBA" w:rsidP="002E7224">
      <w:pPr>
        <w:pStyle w:val="af1"/>
        <w:numPr>
          <w:ilvl w:val="1"/>
          <w:numId w:val="18"/>
        </w:numPr>
        <w:spacing w:before="120"/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 Необходимость установления </w:t>
      </w:r>
      <w:r w:rsidR="007D6017" w:rsidRPr="007D6017">
        <w:rPr>
          <w:bCs/>
          <w:szCs w:val="28"/>
        </w:rPr>
        <w:t>переходных положений (переходного периода)</w:t>
      </w:r>
      <w:r w:rsidRPr="00374464">
        <w:rPr>
          <w:bCs/>
          <w:szCs w:val="28"/>
        </w:rPr>
        <w:t xml:space="preserve"> и (или) </w:t>
      </w:r>
      <w:r w:rsidR="007D6017" w:rsidRPr="007D6017">
        <w:rPr>
          <w:bCs/>
          <w:szCs w:val="28"/>
        </w:rPr>
        <w:t>эксперимента</w:t>
      </w:r>
      <w:r w:rsidRPr="00374464">
        <w:rPr>
          <w:bCs/>
          <w:szCs w:val="28"/>
        </w:rPr>
        <w:t>: нет</w:t>
      </w:r>
    </w:p>
    <w:p w:rsidR="00710CBA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Необходимость распространения предлагаемого регулирования на ранее возникшие отношения:</w:t>
      </w:r>
      <w:r w:rsidR="00964C5A">
        <w:rPr>
          <w:bCs/>
          <w:szCs w:val="28"/>
        </w:rPr>
        <w:t xml:space="preserve"> </w:t>
      </w:r>
      <w:r w:rsidR="00397560">
        <w:rPr>
          <w:bCs/>
          <w:szCs w:val="28"/>
        </w:rPr>
        <w:t>нет</w:t>
      </w:r>
    </w:p>
    <w:p w:rsidR="00397560" w:rsidRPr="00374464" w:rsidRDefault="00397560" w:rsidP="00397560">
      <w:pPr>
        <w:pStyle w:val="af1"/>
        <w:numPr>
          <w:ilvl w:val="2"/>
          <w:numId w:val="18"/>
        </w:numPr>
        <w:tabs>
          <w:tab w:val="left" w:pos="851"/>
        </w:tabs>
        <w:ind w:left="567" w:hanging="141"/>
        <w:jc w:val="both"/>
        <w:rPr>
          <w:bCs/>
          <w:szCs w:val="28"/>
        </w:rPr>
      </w:pPr>
      <w:r w:rsidRPr="00374464">
        <w:rPr>
          <w:bCs/>
          <w:szCs w:val="28"/>
        </w:rPr>
        <w:t>Период распространения на ранее возн</w:t>
      </w:r>
      <w:r>
        <w:rPr>
          <w:bCs/>
          <w:szCs w:val="28"/>
        </w:rPr>
        <w:t xml:space="preserve">икшие отношения:        _______ до </w:t>
      </w:r>
      <w:r w:rsidRPr="00374464">
        <w:rPr>
          <w:bCs/>
          <w:szCs w:val="28"/>
        </w:rPr>
        <w:t>момента принятия проекта нормативного правового акта.</w:t>
      </w:r>
    </w:p>
    <w:p w:rsidR="00710CBA" w:rsidRDefault="00710CBA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Обоснование необходимости установления </w:t>
      </w:r>
      <w:r w:rsidR="00CA69E3" w:rsidRPr="007D6017">
        <w:rPr>
          <w:bCs/>
          <w:szCs w:val="28"/>
        </w:rPr>
        <w:t xml:space="preserve">переходных </w:t>
      </w:r>
      <w:r w:rsidR="00CA69E3">
        <w:rPr>
          <w:bCs/>
          <w:szCs w:val="28"/>
        </w:rPr>
        <w:t xml:space="preserve">положений (переходного периода) и (или) </w:t>
      </w:r>
      <w:r w:rsidR="00CA69E3" w:rsidRPr="007D6017">
        <w:rPr>
          <w:bCs/>
          <w:szCs w:val="28"/>
        </w:rPr>
        <w:t>эксперимента</w:t>
      </w:r>
      <w:r w:rsidR="00CA69E3">
        <w:rPr>
          <w:bCs/>
          <w:szCs w:val="28"/>
        </w:rPr>
        <w:t xml:space="preserve"> </w:t>
      </w:r>
      <w:r w:rsidRPr="00374464">
        <w:rPr>
          <w:bCs/>
          <w:szCs w:val="28"/>
        </w:rPr>
        <w:t>либо необходимост</w:t>
      </w:r>
      <w:r>
        <w:rPr>
          <w:bCs/>
          <w:szCs w:val="28"/>
        </w:rPr>
        <w:t xml:space="preserve">ь распространения предлагаемого </w:t>
      </w:r>
      <w:r w:rsidRPr="00374464">
        <w:rPr>
          <w:bCs/>
          <w:szCs w:val="28"/>
        </w:rPr>
        <w:t>регулирования на ранее возникшие отношения:</w:t>
      </w:r>
    </w:p>
    <w:p w:rsidR="009F4CBD" w:rsidRDefault="009F4CBD" w:rsidP="009F4CBD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710CBA" w:rsidP="00914F20">
      <w:pPr>
        <w:pBdr>
          <w:top w:val="single" w:sz="4" w:space="1" w:color="auto"/>
        </w:pBdr>
        <w:spacing w:after="30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994FE1" w:rsidRPr="00166310" w:rsidRDefault="00994FE1" w:rsidP="002E7224">
      <w:pPr>
        <w:pStyle w:val="af1"/>
        <w:numPr>
          <w:ilvl w:val="0"/>
          <w:numId w:val="18"/>
        </w:numPr>
        <w:spacing w:after="240"/>
        <w:ind w:left="714" w:hanging="357"/>
        <w:jc w:val="center"/>
        <w:rPr>
          <w:b/>
          <w:bCs/>
          <w:szCs w:val="28"/>
        </w:rPr>
      </w:pPr>
      <w:r w:rsidRPr="00166310">
        <w:rPr>
          <w:b/>
          <w:bCs/>
          <w:szCs w:val="28"/>
        </w:rPr>
        <w:t>Сведения о проведении публичных консультаций</w:t>
      </w:r>
      <w:r w:rsidRPr="00166310">
        <w:rPr>
          <w:b/>
          <w:bCs/>
          <w:szCs w:val="28"/>
          <w:vertAlign w:val="superscript"/>
        </w:rPr>
        <w:footnoteReference w:id="1"/>
      </w:r>
    </w:p>
    <w:p w:rsidR="00994FE1" w:rsidRPr="00166310" w:rsidRDefault="00994FE1" w:rsidP="00994FE1">
      <w:pPr>
        <w:pStyle w:val="af1"/>
        <w:spacing w:after="240"/>
        <w:ind w:left="714"/>
        <w:jc w:val="center"/>
        <w:rPr>
          <w:b/>
          <w:bCs/>
          <w:szCs w:val="28"/>
        </w:rPr>
      </w:pPr>
    </w:p>
    <w:p w:rsidR="00994FE1" w:rsidRPr="00374464" w:rsidRDefault="00994FE1" w:rsidP="00A638D1">
      <w:pPr>
        <w:pStyle w:val="af1"/>
        <w:ind w:left="450"/>
        <w:jc w:val="both"/>
        <w:rPr>
          <w:bCs/>
          <w:vanish/>
          <w:szCs w:val="28"/>
        </w:rPr>
      </w:pPr>
    </w:p>
    <w:p w:rsidR="00994FE1" w:rsidRPr="00374464" w:rsidRDefault="00994FE1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994FE1" w:rsidRPr="00374464" w:rsidTr="003233A3">
        <w:trPr>
          <w:trHeight w:val="395"/>
        </w:trPr>
        <w:tc>
          <w:tcPr>
            <w:tcW w:w="9606" w:type="dxa"/>
            <w:vAlign w:val="center"/>
          </w:tcPr>
          <w:p w:rsidR="00994FE1" w:rsidRPr="009056C6" w:rsidRDefault="00994FE1" w:rsidP="009F4CBD">
            <w:pPr>
              <w:jc w:val="both"/>
              <w:rPr>
                <w:sz w:val="28"/>
                <w:szCs w:val="28"/>
              </w:rPr>
            </w:pPr>
          </w:p>
        </w:tc>
      </w:tr>
    </w:tbl>
    <w:p w:rsidR="00994FE1" w:rsidRPr="00374464" w:rsidRDefault="00994FE1" w:rsidP="00994FE1">
      <w:pPr>
        <w:tabs>
          <w:tab w:val="left" w:pos="426"/>
        </w:tabs>
        <w:jc w:val="both"/>
        <w:rPr>
          <w:szCs w:val="28"/>
        </w:rPr>
      </w:pPr>
    </w:p>
    <w:p w:rsidR="00994FE1" w:rsidRPr="00374464" w:rsidRDefault="00994FE1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994FE1" w:rsidRPr="00374464" w:rsidTr="003233A3">
        <w:tc>
          <w:tcPr>
            <w:tcW w:w="540" w:type="dxa"/>
          </w:tcPr>
          <w:p w:rsidR="00994FE1" w:rsidRPr="00374464" w:rsidRDefault="00994FE1" w:rsidP="003233A3">
            <w:pPr>
              <w:jc w:val="center"/>
            </w:pPr>
            <w:r w:rsidRPr="00374464">
              <w:t xml:space="preserve">№ </w:t>
            </w:r>
            <w:proofErr w:type="gramStart"/>
            <w:r w:rsidRPr="00374464">
              <w:t>п</w:t>
            </w:r>
            <w:proofErr w:type="gramEnd"/>
            <w:r w:rsidRPr="00374464">
              <w:t>/п</w:t>
            </w:r>
          </w:p>
        </w:tc>
        <w:tc>
          <w:tcPr>
            <w:tcW w:w="4347" w:type="dxa"/>
            <w:vAlign w:val="center"/>
          </w:tcPr>
          <w:p w:rsidR="00994FE1" w:rsidRPr="00374464" w:rsidRDefault="00994FE1" w:rsidP="003233A3">
            <w:pPr>
              <w:jc w:val="center"/>
            </w:pPr>
            <w:r w:rsidRPr="00374464">
              <w:t>Наименование формы</w:t>
            </w:r>
            <w:r w:rsidRPr="00374464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994FE1" w:rsidRPr="00374464" w:rsidRDefault="00994FE1" w:rsidP="003233A3">
            <w:pPr>
              <w:jc w:val="center"/>
            </w:pPr>
            <w:r w:rsidRPr="00374464">
              <w:t>Сроки проведения</w:t>
            </w:r>
          </w:p>
        </w:tc>
        <w:tc>
          <w:tcPr>
            <w:tcW w:w="2077" w:type="dxa"/>
            <w:vAlign w:val="center"/>
          </w:tcPr>
          <w:p w:rsidR="00994FE1" w:rsidRPr="00374464" w:rsidRDefault="00994FE1" w:rsidP="003233A3">
            <w:pPr>
              <w:jc w:val="center"/>
            </w:pPr>
            <w:r w:rsidRPr="00374464">
              <w:t>Общее количество участников</w:t>
            </w:r>
          </w:p>
        </w:tc>
      </w:tr>
      <w:tr w:rsidR="00994FE1" w:rsidRPr="00374464" w:rsidTr="003233A3">
        <w:tc>
          <w:tcPr>
            <w:tcW w:w="540" w:type="dxa"/>
          </w:tcPr>
          <w:p w:rsidR="00994FE1" w:rsidRPr="00374464" w:rsidRDefault="00994FE1" w:rsidP="003233A3">
            <w:pPr>
              <w:jc w:val="both"/>
            </w:pPr>
          </w:p>
        </w:tc>
        <w:tc>
          <w:tcPr>
            <w:tcW w:w="4347" w:type="dxa"/>
          </w:tcPr>
          <w:p w:rsidR="00994FE1" w:rsidRPr="00D377C5" w:rsidRDefault="00F76F7F" w:rsidP="003233A3">
            <w:r>
              <w:t>Единый портал для публичного обсуждения проектов</w:t>
            </w:r>
          </w:p>
        </w:tc>
        <w:tc>
          <w:tcPr>
            <w:tcW w:w="2606" w:type="dxa"/>
          </w:tcPr>
          <w:p w:rsidR="00994FE1" w:rsidRPr="009056C6" w:rsidRDefault="00994FE1" w:rsidP="009F4CBD"/>
        </w:tc>
        <w:tc>
          <w:tcPr>
            <w:tcW w:w="2077" w:type="dxa"/>
          </w:tcPr>
          <w:p w:rsidR="00994FE1" w:rsidRPr="009056C6" w:rsidRDefault="00994FE1" w:rsidP="003233A3">
            <w:pPr>
              <w:jc w:val="center"/>
              <w:rPr>
                <w:lang w:val="en-US"/>
              </w:rPr>
            </w:pPr>
          </w:p>
        </w:tc>
      </w:tr>
    </w:tbl>
    <w:p w:rsidR="00994FE1" w:rsidRPr="00374464" w:rsidRDefault="00994FE1" w:rsidP="00994FE1">
      <w:pPr>
        <w:tabs>
          <w:tab w:val="left" w:pos="426"/>
        </w:tabs>
        <w:jc w:val="both"/>
        <w:rPr>
          <w:szCs w:val="28"/>
        </w:rPr>
      </w:pPr>
    </w:p>
    <w:p w:rsidR="00994FE1" w:rsidRPr="00374464" w:rsidRDefault="00994FE1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Состав участников публичных консультаций:</w:t>
      </w:r>
    </w:p>
    <w:p w:rsidR="00994FE1" w:rsidRPr="00374464" w:rsidRDefault="00994FE1" w:rsidP="00994FE1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994FE1" w:rsidRPr="00374464" w:rsidTr="003233A3">
        <w:trPr>
          <w:trHeight w:val="432"/>
        </w:trPr>
        <w:tc>
          <w:tcPr>
            <w:tcW w:w="9606" w:type="dxa"/>
          </w:tcPr>
          <w:p w:rsidR="00994FE1" w:rsidRPr="009056C6" w:rsidRDefault="00994FE1" w:rsidP="003233A3">
            <w:pPr>
              <w:jc w:val="both"/>
              <w:rPr>
                <w:lang w:val="en-US"/>
              </w:rPr>
            </w:pPr>
          </w:p>
        </w:tc>
      </w:tr>
    </w:tbl>
    <w:p w:rsidR="00994FE1" w:rsidRPr="00374464" w:rsidRDefault="00994FE1" w:rsidP="00994FE1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994FE1" w:rsidRPr="00374464" w:rsidTr="003233A3">
        <w:tc>
          <w:tcPr>
            <w:tcW w:w="534" w:type="dxa"/>
          </w:tcPr>
          <w:p w:rsidR="00994FE1" w:rsidRPr="00374464" w:rsidRDefault="00994FE1" w:rsidP="003233A3">
            <w:pPr>
              <w:jc w:val="center"/>
            </w:pPr>
            <w:r w:rsidRPr="00374464">
              <w:t xml:space="preserve">№ </w:t>
            </w:r>
            <w:proofErr w:type="gramStart"/>
            <w:r w:rsidRPr="00374464">
              <w:t>п</w:t>
            </w:r>
            <w:proofErr w:type="gramEnd"/>
            <w:r w:rsidRPr="00374464">
              <w:t>/п</w:t>
            </w:r>
          </w:p>
        </w:tc>
        <w:tc>
          <w:tcPr>
            <w:tcW w:w="2830" w:type="dxa"/>
            <w:vAlign w:val="center"/>
          </w:tcPr>
          <w:p w:rsidR="00994FE1" w:rsidRPr="00374464" w:rsidRDefault="00994FE1" w:rsidP="003233A3">
            <w:pPr>
              <w:jc w:val="center"/>
            </w:pPr>
            <w:r w:rsidRPr="00374464">
              <w:t>Наименование</w:t>
            </w:r>
            <w:r w:rsidRPr="00374464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:rsidR="00994FE1" w:rsidRPr="00374464" w:rsidRDefault="00994FE1" w:rsidP="003233A3">
            <w:pPr>
              <w:jc w:val="center"/>
            </w:pPr>
            <w:r w:rsidRPr="00374464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:rsidR="00994FE1" w:rsidRPr="00374464" w:rsidRDefault="00994FE1" w:rsidP="003233A3">
            <w:pPr>
              <w:jc w:val="center"/>
            </w:pPr>
            <w:r w:rsidRPr="00374464">
              <w:t>Доля от общего количества участников, %</w:t>
            </w:r>
          </w:p>
        </w:tc>
      </w:tr>
      <w:tr w:rsidR="00994FE1" w:rsidRPr="00374464" w:rsidTr="003233A3">
        <w:tc>
          <w:tcPr>
            <w:tcW w:w="534" w:type="dxa"/>
          </w:tcPr>
          <w:p w:rsidR="00994FE1" w:rsidRPr="00374464" w:rsidRDefault="00994FE1" w:rsidP="003233A3">
            <w:pPr>
              <w:jc w:val="both"/>
            </w:pPr>
          </w:p>
        </w:tc>
        <w:tc>
          <w:tcPr>
            <w:tcW w:w="2830" w:type="dxa"/>
            <w:vAlign w:val="center"/>
          </w:tcPr>
          <w:p w:rsidR="00994FE1" w:rsidRPr="00374464" w:rsidRDefault="00994FE1" w:rsidP="003233A3">
            <w:pPr>
              <w:jc w:val="both"/>
            </w:pPr>
          </w:p>
        </w:tc>
        <w:tc>
          <w:tcPr>
            <w:tcW w:w="3828" w:type="dxa"/>
            <w:vAlign w:val="center"/>
          </w:tcPr>
          <w:p w:rsidR="00994FE1" w:rsidRPr="00374464" w:rsidRDefault="00994FE1" w:rsidP="003233A3">
            <w:pPr>
              <w:jc w:val="center"/>
            </w:pPr>
          </w:p>
        </w:tc>
        <w:tc>
          <w:tcPr>
            <w:tcW w:w="2414" w:type="dxa"/>
            <w:vAlign w:val="center"/>
          </w:tcPr>
          <w:p w:rsidR="00994FE1" w:rsidRPr="00374464" w:rsidRDefault="00994FE1" w:rsidP="003233A3">
            <w:pPr>
              <w:jc w:val="center"/>
            </w:pPr>
          </w:p>
        </w:tc>
      </w:tr>
      <w:tr w:rsidR="00994FE1" w:rsidRPr="00374464" w:rsidTr="003233A3">
        <w:tc>
          <w:tcPr>
            <w:tcW w:w="534" w:type="dxa"/>
          </w:tcPr>
          <w:p w:rsidR="00994FE1" w:rsidRPr="00374464" w:rsidRDefault="00994FE1" w:rsidP="003233A3">
            <w:pPr>
              <w:jc w:val="both"/>
            </w:pPr>
          </w:p>
        </w:tc>
        <w:tc>
          <w:tcPr>
            <w:tcW w:w="2830" w:type="dxa"/>
            <w:vAlign w:val="center"/>
          </w:tcPr>
          <w:p w:rsidR="00994FE1" w:rsidRPr="00374464" w:rsidRDefault="00994FE1" w:rsidP="003233A3">
            <w:pPr>
              <w:jc w:val="both"/>
            </w:pPr>
          </w:p>
        </w:tc>
        <w:tc>
          <w:tcPr>
            <w:tcW w:w="3828" w:type="dxa"/>
            <w:vAlign w:val="center"/>
          </w:tcPr>
          <w:p w:rsidR="00994FE1" w:rsidRPr="00374464" w:rsidRDefault="00994FE1" w:rsidP="003233A3">
            <w:pPr>
              <w:jc w:val="center"/>
            </w:pPr>
          </w:p>
        </w:tc>
        <w:tc>
          <w:tcPr>
            <w:tcW w:w="2414" w:type="dxa"/>
            <w:vAlign w:val="center"/>
          </w:tcPr>
          <w:p w:rsidR="00994FE1" w:rsidRPr="00374464" w:rsidRDefault="00994FE1" w:rsidP="003233A3">
            <w:pPr>
              <w:jc w:val="center"/>
            </w:pPr>
          </w:p>
        </w:tc>
      </w:tr>
    </w:tbl>
    <w:p w:rsidR="00994FE1" w:rsidRPr="00374464" w:rsidRDefault="00994FE1" w:rsidP="00994FE1">
      <w:pPr>
        <w:tabs>
          <w:tab w:val="left" w:pos="426"/>
        </w:tabs>
        <w:jc w:val="both"/>
        <w:rPr>
          <w:szCs w:val="28"/>
        </w:rPr>
      </w:pPr>
    </w:p>
    <w:p w:rsidR="00994FE1" w:rsidRPr="00374464" w:rsidRDefault="00994FE1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Результаты анализа опросных листов (закрытые вопросы, анкетирование):</w:t>
      </w:r>
      <w:r>
        <w:rPr>
          <w:bCs/>
          <w:szCs w:val="28"/>
        </w:rPr>
        <w:t xml:space="preserve"> </w:t>
      </w:r>
    </w:p>
    <w:tbl>
      <w:tblPr>
        <w:tblW w:w="1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  <w:gridCol w:w="9570"/>
      </w:tblGrid>
      <w:tr w:rsidR="009056C6" w:rsidRPr="00374464" w:rsidTr="009056C6">
        <w:trPr>
          <w:trHeight w:val="395"/>
        </w:trPr>
        <w:tc>
          <w:tcPr>
            <w:tcW w:w="9570" w:type="dxa"/>
          </w:tcPr>
          <w:p w:rsidR="009056C6" w:rsidRPr="00374464" w:rsidRDefault="009056C6" w:rsidP="00590474">
            <w:pPr>
              <w:jc w:val="both"/>
            </w:pPr>
          </w:p>
        </w:tc>
        <w:tc>
          <w:tcPr>
            <w:tcW w:w="9570" w:type="dxa"/>
          </w:tcPr>
          <w:p w:rsidR="009056C6" w:rsidRPr="00374464" w:rsidRDefault="009056C6" w:rsidP="003233A3">
            <w:pPr>
              <w:jc w:val="both"/>
            </w:pPr>
          </w:p>
        </w:tc>
      </w:tr>
    </w:tbl>
    <w:p w:rsidR="00994FE1" w:rsidRPr="00374464" w:rsidRDefault="00994FE1" w:rsidP="00994FE1">
      <w:pPr>
        <w:tabs>
          <w:tab w:val="left" w:pos="426"/>
        </w:tabs>
        <w:jc w:val="both"/>
        <w:rPr>
          <w:szCs w:val="28"/>
        </w:rPr>
      </w:pPr>
    </w:p>
    <w:p w:rsidR="00994FE1" w:rsidRPr="00374464" w:rsidRDefault="00994FE1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994FE1" w:rsidRPr="00374464" w:rsidTr="003233A3">
        <w:trPr>
          <w:trHeight w:val="466"/>
        </w:trPr>
        <w:tc>
          <w:tcPr>
            <w:tcW w:w="9571" w:type="dxa"/>
          </w:tcPr>
          <w:p w:rsidR="00994FE1" w:rsidRPr="00374464" w:rsidRDefault="00994FE1" w:rsidP="003233A3">
            <w:pPr>
              <w:jc w:val="both"/>
            </w:pPr>
          </w:p>
        </w:tc>
      </w:tr>
    </w:tbl>
    <w:p w:rsidR="00994FE1" w:rsidRPr="00374464" w:rsidRDefault="00994FE1" w:rsidP="00994FE1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28"/>
          <w:szCs w:val="28"/>
        </w:rPr>
      </w:pPr>
    </w:p>
    <w:p w:rsidR="00994FE1" w:rsidRPr="00374464" w:rsidRDefault="00994FE1" w:rsidP="002E7224">
      <w:pPr>
        <w:pStyle w:val="af1"/>
        <w:numPr>
          <w:ilvl w:val="1"/>
          <w:numId w:val="18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94FE1" w:rsidRPr="00374464" w:rsidRDefault="00994FE1" w:rsidP="00994FE1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замечаний и предложений: </w:t>
      </w:r>
      <w:r w:rsidR="002161D6">
        <w:rPr>
          <w:sz w:val="28"/>
          <w:szCs w:val="28"/>
        </w:rPr>
        <w:t>_</w:t>
      </w:r>
      <w:r w:rsidRPr="00374464">
        <w:rPr>
          <w:sz w:val="28"/>
          <w:szCs w:val="28"/>
        </w:rPr>
        <w:t>, из них учтено:</w:t>
      </w:r>
    </w:p>
    <w:p w:rsidR="00994FE1" w:rsidRDefault="00994FE1" w:rsidP="00994FE1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полностью: </w:t>
      </w:r>
      <w:r w:rsidR="002161D6">
        <w:rPr>
          <w:sz w:val="28"/>
          <w:szCs w:val="28"/>
        </w:rPr>
        <w:t>_</w:t>
      </w:r>
      <w:r w:rsidRPr="00374464">
        <w:rPr>
          <w:sz w:val="28"/>
          <w:szCs w:val="28"/>
        </w:rPr>
        <w:t>, учтено частично:</w:t>
      </w:r>
      <w:r>
        <w:rPr>
          <w:sz w:val="28"/>
          <w:szCs w:val="28"/>
        </w:rPr>
        <w:t xml:space="preserve"> </w:t>
      </w:r>
      <w:r w:rsidR="002161D6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994FE1" w:rsidRPr="00374464" w:rsidRDefault="00994FE1" w:rsidP="00994FE1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994FE1" w:rsidRDefault="00994FE1" w:rsidP="00994FE1">
      <w:pPr>
        <w:spacing w:after="120"/>
        <w:jc w:val="center"/>
        <w:rPr>
          <w:b/>
          <w:sz w:val="28"/>
          <w:szCs w:val="28"/>
        </w:rPr>
      </w:pPr>
      <w:r w:rsidRPr="00A1469A">
        <w:rPr>
          <w:b/>
          <w:sz w:val="28"/>
          <w:szCs w:val="28"/>
        </w:rPr>
        <w:t>15. Иные сведения, которые, по мнению разработчика, позволяют оценить обоснованность предлагаемого регулирования</w:t>
      </w:r>
    </w:p>
    <w:p w:rsidR="00994FE1" w:rsidRDefault="00994FE1" w:rsidP="00994FE1">
      <w:pPr>
        <w:rPr>
          <w:sz w:val="28"/>
          <w:szCs w:val="28"/>
        </w:rPr>
      </w:pPr>
      <w:r w:rsidRPr="006A66B7">
        <w:rPr>
          <w:sz w:val="28"/>
          <w:szCs w:val="28"/>
        </w:rPr>
        <w:t xml:space="preserve">15.1. Иные необходимые, по мнению разработчика, сведения: </w:t>
      </w:r>
    </w:p>
    <w:p w:rsidR="00994FE1" w:rsidRDefault="00994FE1" w:rsidP="00994FE1">
      <w:pPr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994FE1" w:rsidRDefault="00994FE1" w:rsidP="00994FE1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994FE1" w:rsidRPr="006A66B7" w:rsidRDefault="00994FE1" w:rsidP="00994FE1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6A66B7">
        <w:rPr>
          <w:sz w:val="28"/>
          <w:szCs w:val="28"/>
        </w:rPr>
        <w:t>15.2.</w:t>
      </w:r>
      <w:r>
        <w:rPr>
          <w:sz w:val="28"/>
          <w:szCs w:val="28"/>
        </w:rPr>
        <w:t xml:space="preserve"> </w:t>
      </w:r>
      <w:r w:rsidRPr="006A66B7">
        <w:rPr>
          <w:sz w:val="28"/>
          <w:szCs w:val="28"/>
        </w:rPr>
        <w:t>Источники данных:</w:t>
      </w:r>
    </w:p>
    <w:p w:rsidR="00994FE1" w:rsidRPr="00374464" w:rsidRDefault="00994FE1" w:rsidP="00994FE1">
      <w:pPr>
        <w:rPr>
          <w:sz w:val="28"/>
          <w:szCs w:val="28"/>
        </w:rPr>
      </w:pPr>
    </w:p>
    <w:p w:rsidR="00994FE1" w:rsidRDefault="00994FE1" w:rsidP="00994FE1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994FE1" w:rsidRPr="00590474" w:rsidRDefault="00994FE1" w:rsidP="00994FE1">
      <w:pPr>
        <w:spacing w:after="120"/>
        <w:jc w:val="both"/>
        <w:rPr>
          <w:sz w:val="28"/>
          <w:szCs w:val="28"/>
        </w:rPr>
      </w:pPr>
    </w:p>
    <w:p w:rsidR="009056C6" w:rsidRPr="00590474" w:rsidRDefault="009056C6" w:rsidP="00994FE1">
      <w:pPr>
        <w:spacing w:after="120"/>
        <w:jc w:val="both"/>
        <w:rPr>
          <w:sz w:val="28"/>
          <w:szCs w:val="28"/>
        </w:rPr>
      </w:pPr>
    </w:p>
    <w:p w:rsidR="003752DD" w:rsidRDefault="003752DD" w:rsidP="00994FE1">
      <w:pPr>
        <w:ind w:right="4960"/>
        <w:rPr>
          <w:sz w:val="28"/>
          <w:szCs w:val="28"/>
        </w:rPr>
      </w:pPr>
    </w:p>
    <w:p w:rsidR="003752DD" w:rsidRDefault="003752DD" w:rsidP="00994FE1">
      <w:pPr>
        <w:ind w:right="4960"/>
        <w:rPr>
          <w:sz w:val="28"/>
          <w:szCs w:val="28"/>
        </w:rPr>
      </w:pPr>
    </w:p>
    <w:p w:rsidR="00994FE1" w:rsidRDefault="00994FE1" w:rsidP="00994FE1">
      <w:pPr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Министр промышленности </w:t>
      </w:r>
    </w:p>
    <w:p w:rsidR="00994FE1" w:rsidRDefault="00994FE1" w:rsidP="00994FE1">
      <w:pPr>
        <w:ind w:right="4960"/>
        <w:rPr>
          <w:sz w:val="28"/>
          <w:szCs w:val="28"/>
        </w:rPr>
      </w:pPr>
      <w:r>
        <w:rPr>
          <w:sz w:val="28"/>
          <w:szCs w:val="28"/>
        </w:rPr>
        <w:t>и торговли Удмуртской Республики</w:t>
      </w:r>
    </w:p>
    <w:p w:rsidR="00994FE1" w:rsidRPr="00374464" w:rsidRDefault="00994FE1" w:rsidP="00994FE1">
      <w:pPr>
        <w:ind w:right="4960"/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994FE1" w:rsidRPr="00374464" w:rsidTr="003233A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FE1" w:rsidRPr="00374464" w:rsidRDefault="00994FE1" w:rsidP="00323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Лашкарев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FE1" w:rsidRPr="00374464" w:rsidRDefault="00994FE1" w:rsidP="003233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FE1" w:rsidRPr="00374464" w:rsidRDefault="00994FE1" w:rsidP="00323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FE1" w:rsidRPr="00374464" w:rsidRDefault="00994FE1" w:rsidP="003233A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FE1" w:rsidRPr="00374464" w:rsidRDefault="00994FE1" w:rsidP="003233A3">
            <w:pPr>
              <w:jc w:val="center"/>
              <w:rPr>
                <w:sz w:val="28"/>
                <w:szCs w:val="28"/>
              </w:rPr>
            </w:pPr>
          </w:p>
        </w:tc>
      </w:tr>
      <w:tr w:rsidR="00994FE1" w:rsidRPr="00374464" w:rsidTr="003233A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94FE1" w:rsidRPr="00374464" w:rsidRDefault="00994FE1" w:rsidP="003233A3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94FE1" w:rsidRPr="00374464" w:rsidRDefault="00994FE1" w:rsidP="003233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94FE1" w:rsidRPr="00374464" w:rsidRDefault="00994FE1" w:rsidP="003233A3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94FE1" w:rsidRPr="00374464" w:rsidRDefault="00994FE1" w:rsidP="003233A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994FE1" w:rsidRPr="00374464" w:rsidRDefault="00994FE1" w:rsidP="003233A3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Подпись</w:t>
            </w:r>
          </w:p>
        </w:tc>
      </w:tr>
    </w:tbl>
    <w:p w:rsidR="003752DD" w:rsidRDefault="003752DD" w:rsidP="002161D6">
      <w:pPr>
        <w:rPr>
          <w:sz w:val="28"/>
          <w:szCs w:val="28"/>
          <w:lang w:val="en-US"/>
        </w:rPr>
      </w:pPr>
      <w:bookmarkStart w:id="0" w:name="_GoBack"/>
      <w:bookmarkEnd w:id="0"/>
    </w:p>
    <w:sectPr w:rsidR="003752DD" w:rsidSect="00B376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C0" w:rsidRDefault="00F454C0" w:rsidP="00CF434B">
      <w:r>
        <w:separator/>
      </w:r>
    </w:p>
  </w:endnote>
  <w:endnote w:type="continuationSeparator" w:id="0">
    <w:p w:rsidR="00F454C0" w:rsidRDefault="00F454C0" w:rsidP="00C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C0" w:rsidRDefault="00F454C0" w:rsidP="00CF434B">
      <w:r>
        <w:separator/>
      </w:r>
    </w:p>
  </w:footnote>
  <w:footnote w:type="continuationSeparator" w:id="0">
    <w:p w:rsidR="00F454C0" w:rsidRDefault="00F454C0" w:rsidP="00CF434B">
      <w:r>
        <w:continuationSeparator/>
      </w:r>
    </w:p>
  </w:footnote>
  <w:footnote w:id="1">
    <w:p w:rsidR="00F454C0" w:rsidRDefault="00F454C0" w:rsidP="00994FE1">
      <w:pPr>
        <w:spacing w:after="120"/>
        <w:jc w:val="both"/>
      </w:pPr>
      <w:r>
        <w:rPr>
          <w:rStyle w:val="af4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954"/>
      <w:docPartObj>
        <w:docPartGallery w:val="Page Numbers (Top of Page)"/>
        <w:docPartUnique/>
      </w:docPartObj>
    </w:sdtPr>
    <w:sdtContent>
      <w:p w:rsidR="00F454C0" w:rsidRDefault="00F454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D6">
          <w:rPr>
            <w:noProof/>
          </w:rPr>
          <w:t>15</w:t>
        </w:r>
        <w:r>
          <w:fldChar w:fldCharType="end"/>
        </w:r>
      </w:p>
    </w:sdtContent>
  </w:sdt>
  <w:p w:rsidR="00F454C0" w:rsidRDefault="00F454C0" w:rsidP="00B3765B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C0" w:rsidRDefault="00F454C0" w:rsidP="0016718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11B"/>
    <w:multiLevelType w:val="multilevel"/>
    <w:tmpl w:val="D570BC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>
    <w:nsid w:val="0B3D62C4"/>
    <w:multiLevelType w:val="hybridMultilevel"/>
    <w:tmpl w:val="71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E3521"/>
    <w:multiLevelType w:val="multilevel"/>
    <w:tmpl w:val="DEC4B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FFD74DE"/>
    <w:multiLevelType w:val="multilevel"/>
    <w:tmpl w:val="30CEA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1E92D8A"/>
    <w:multiLevelType w:val="hybridMultilevel"/>
    <w:tmpl w:val="7096C04A"/>
    <w:lvl w:ilvl="0" w:tplc="7C24E24C">
      <w:start w:val="1"/>
      <w:numFmt w:val="decimal"/>
      <w:lvlText w:val="%1."/>
      <w:lvlJc w:val="left"/>
      <w:pPr>
        <w:ind w:left="811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6">
    <w:nsid w:val="244B78FC"/>
    <w:multiLevelType w:val="multilevel"/>
    <w:tmpl w:val="39909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E529CE"/>
    <w:multiLevelType w:val="multilevel"/>
    <w:tmpl w:val="27FC78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28F46D2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F392F16"/>
    <w:multiLevelType w:val="hybridMultilevel"/>
    <w:tmpl w:val="2AA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F82A82"/>
    <w:multiLevelType w:val="hybridMultilevel"/>
    <w:tmpl w:val="FF1ED48C"/>
    <w:lvl w:ilvl="0" w:tplc="9824419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9D47DFD"/>
    <w:multiLevelType w:val="hybridMultilevel"/>
    <w:tmpl w:val="5B18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BB6A0E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E1109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E54ACA"/>
    <w:multiLevelType w:val="hybridMultilevel"/>
    <w:tmpl w:val="F6C8F6F2"/>
    <w:lvl w:ilvl="0" w:tplc="407E9D4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407E9D4A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AD198B"/>
    <w:multiLevelType w:val="multilevel"/>
    <w:tmpl w:val="E19A8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6A0377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FC011B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1"/>
  </w:num>
  <w:num w:numId="5">
    <w:abstractNumId w:val="14"/>
  </w:num>
  <w:num w:numId="6">
    <w:abstractNumId w:val="1"/>
  </w:num>
  <w:num w:numId="7">
    <w:abstractNumId w:val="15"/>
  </w:num>
  <w:num w:numId="8">
    <w:abstractNumId w:val="9"/>
  </w:num>
  <w:num w:numId="9">
    <w:abstractNumId w:val="10"/>
  </w:num>
  <w:num w:numId="10">
    <w:abstractNumId w:val="16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3"/>
  </w:num>
  <w:num w:numId="16">
    <w:abstractNumId w:val="19"/>
  </w:num>
  <w:num w:numId="17">
    <w:abstractNumId w:val="6"/>
  </w:num>
  <w:num w:numId="18">
    <w:abstractNumId w:val="1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8"/>
    <w:rsid w:val="00000B65"/>
    <w:rsid w:val="00001B87"/>
    <w:rsid w:val="000044D8"/>
    <w:rsid w:val="00004AB2"/>
    <w:rsid w:val="00006176"/>
    <w:rsid w:val="00006449"/>
    <w:rsid w:val="000066C4"/>
    <w:rsid w:val="000068D7"/>
    <w:rsid w:val="00006C85"/>
    <w:rsid w:val="000076E4"/>
    <w:rsid w:val="000109B4"/>
    <w:rsid w:val="00010E0A"/>
    <w:rsid w:val="00010EE9"/>
    <w:rsid w:val="00011A9F"/>
    <w:rsid w:val="00012A9C"/>
    <w:rsid w:val="00013143"/>
    <w:rsid w:val="00013413"/>
    <w:rsid w:val="00014347"/>
    <w:rsid w:val="00014594"/>
    <w:rsid w:val="00014B12"/>
    <w:rsid w:val="00014FAF"/>
    <w:rsid w:val="000151A7"/>
    <w:rsid w:val="0001777D"/>
    <w:rsid w:val="00017837"/>
    <w:rsid w:val="000204A1"/>
    <w:rsid w:val="000213B3"/>
    <w:rsid w:val="00021CC7"/>
    <w:rsid w:val="00022292"/>
    <w:rsid w:val="00022633"/>
    <w:rsid w:val="00022CA9"/>
    <w:rsid w:val="00023337"/>
    <w:rsid w:val="00023D4D"/>
    <w:rsid w:val="00023DCB"/>
    <w:rsid w:val="00023E0C"/>
    <w:rsid w:val="0002437A"/>
    <w:rsid w:val="00027C26"/>
    <w:rsid w:val="00027FE4"/>
    <w:rsid w:val="0003092E"/>
    <w:rsid w:val="000309A2"/>
    <w:rsid w:val="00030A5C"/>
    <w:rsid w:val="000312AB"/>
    <w:rsid w:val="00031590"/>
    <w:rsid w:val="0003183A"/>
    <w:rsid w:val="00032E1A"/>
    <w:rsid w:val="00033704"/>
    <w:rsid w:val="0003444A"/>
    <w:rsid w:val="00034F50"/>
    <w:rsid w:val="00035FF6"/>
    <w:rsid w:val="00036458"/>
    <w:rsid w:val="000368B1"/>
    <w:rsid w:val="00040131"/>
    <w:rsid w:val="000410D5"/>
    <w:rsid w:val="00041AF1"/>
    <w:rsid w:val="00042B71"/>
    <w:rsid w:val="000444A7"/>
    <w:rsid w:val="000467B3"/>
    <w:rsid w:val="00046FEB"/>
    <w:rsid w:val="000471F7"/>
    <w:rsid w:val="00047EC9"/>
    <w:rsid w:val="000510B8"/>
    <w:rsid w:val="00051272"/>
    <w:rsid w:val="00052101"/>
    <w:rsid w:val="000529B0"/>
    <w:rsid w:val="00053271"/>
    <w:rsid w:val="00053C15"/>
    <w:rsid w:val="00053DEC"/>
    <w:rsid w:val="0005529A"/>
    <w:rsid w:val="0005640F"/>
    <w:rsid w:val="00056968"/>
    <w:rsid w:val="00056BC2"/>
    <w:rsid w:val="00057C0D"/>
    <w:rsid w:val="0006006B"/>
    <w:rsid w:val="000622EA"/>
    <w:rsid w:val="000627C7"/>
    <w:rsid w:val="00066B3D"/>
    <w:rsid w:val="00066CE6"/>
    <w:rsid w:val="00067C00"/>
    <w:rsid w:val="00070B03"/>
    <w:rsid w:val="0007397B"/>
    <w:rsid w:val="00074247"/>
    <w:rsid w:val="00074380"/>
    <w:rsid w:val="00075100"/>
    <w:rsid w:val="0007517E"/>
    <w:rsid w:val="00075477"/>
    <w:rsid w:val="00075698"/>
    <w:rsid w:val="00076D8B"/>
    <w:rsid w:val="00077FF1"/>
    <w:rsid w:val="00080154"/>
    <w:rsid w:val="00080A70"/>
    <w:rsid w:val="00080EE9"/>
    <w:rsid w:val="000813E6"/>
    <w:rsid w:val="0008326D"/>
    <w:rsid w:val="00083E7A"/>
    <w:rsid w:val="00083FC8"/>
    <w:rsid w:val="00086545"/>
    <w:rsid w:val="0008667A"/>
    <w:rsid w:val="00087E7F"/>
    <w:rsid w:val="0009004B"/>
    <w:rsid w:val="000917AF"/>
    <w:rsid w:val="00091880"/>
    <w:rsid w:val="00092008"/>
    <w:rsid w:val="00092437"/>
    <w:rsid w:val="000924E0"/>
    <w:rsid w:val="00092FE6"/>
    <w:rsid w:val="00093E20"/>
    <w:rsid w:val="00095970"/>
    <w:rsid w:val="00095C68"/>
    <w:rsid w:val="000963D9"/>
    <w:rsid w:val="0009698A"/>
    <w:rsid w:val="00097DF7"/>
    <w:rsid w:val="000A075B"/>
    <w:rsid w:val="000A1756"/>
    <w:rsid w:val="000A336B"/>
    <w:rsid w:val="000A43A3"/>
    <w:rsid w:val="000A4BDC"/>
    <w:rsid w:val="000A4DE6"/>
    <w:rsid w:val="000A5439"/>
    <w:rsid w:val="000A5F4B"/>
    <w:rsid w:val="000A781E"/>
    <w:rsid w:val="000A7AF4"/>
    <w:rsid w:val="000A7ECD"/>
    <w:rsid w:val="000B0F73"/>
    <w:rsid w:val="000B1292"/>
    <w:rsid w:val="000B1583"/>
    <w:rsid w:val="000B22DB"/>
    <w:rsid w:val="000B2EA7"/>
    <w:rsid w:val="000B436B"/>
    <w:rsid w:val="000B5209"/>
    <w:rsid w:val="000B5F4B"/>
    <w:rsid w:val="000B6469"/>
    <w:rsid w:val="000B6774"/>
    <w:rsid w:val="000B7A91"/>
    <w:rsid w:val="000B7F9B"/>
    <w:rsid w:val="000C0961"/>
    <w:rsid w:val="000C173D"/>
    <w:rsid w:val="000C1817"/>
    <w:rsid w:val="000C2656"/>
    <w:rsid w:val="000C2DAB"/>
    <w:rsid w:val="000C371F"/>
    <w:rsid w:val="000C3E09"/>
    <w:rsid w:val="000C54BC"/>
    <w:rsid w:val="000C592F"/>
    <w:rsid w:val="000C6993"/>
    <w:rsid w:val="000D03AC"/>
    <w:rsid w:val="000D0659"/>
    <w:rsid w:val="000D0E21"/>
    <w:rsid w:val="000D1211"/>
    <w:rsid w:val="000D1891"/>
    <w:rsid w:val="000D1AF8"/>
    <w:rsid w:val="000D26D6"/>
    <w:rsid w:val="000D3196"/>
    <w:rsid w:val="000D4098"/>
    <w:rsid w:val="000D4D66"/>
    <w:rsid w:val="000D576D"/>
    <w:rsid w:val="000D5C0A"/>
    <w:rsid w:val="000D649E"/>
    <w:rsid w:val="000D6ACA"/>
    <w:rsid w:val="000D73A9"/>
    <w:rsid w:val="000D7F74"/>
    <w:rsid w:val="000E00DD"/>
    <w:rsid w:val="000E0DEB"/>
    <w:rsid w:val="000E1C78"/>
    <w:rsid w:val="000E1EE4"/>
    <w:rsid w:val="000E214F"/>
    <w:rsid w:val="000E2F7A"/>
    <w:rsid w:val="000E436A"/>
    <w:rsid w:val="000E4694"/>
    <w:rsid w:val="000E6D48"/>
    <w:rsid w:val="000E6D69"/>
    <w:rsid w:val="000E7D9C"/>
    <w:rsid w:val="000F05E9"/>
    <w:rsid w:val="000F0626"/>
    <w:rsid w:val="000F069F"/>
    <w:rsid w:val="000F252E"/>
    <w:rsid w:val="000F2537"/>
    <w:rsid w:val="000F293C"/>
    <w:rsid w:val="000F3271"/>
    <w:rsid w:val="000F3713"/>
    <w:rsid w:val="000F3C35"/>
    <w:rsid w:val="000F3E6E"/>
    <w:rsid w:val="000F4367"/>
    <w:rsid w:val="000F43FD"/>
    <w:rsid w:val="000F5586"/>
    <w:rsid w:val="000F5BA8"/>
    <w:rsid w:val="000F6285"/>
    <w:rsid w:val="000F671F"/>
    <w:rsid w:val="000F6831"/>
    <w:rsid w:val="000F7591"/>
    <w:rsid w:val="000F7D29"/>
    <w:rsid w:val="0010154F"/>
    <w:rsid w:val="00101CA0"/>
    <w:rsid w:val="00101D29"/>
    <w:rsid w:val="00101FCD"/>
    <w:rsid w:val="0010236A"/>
    <w:rsid w:val="00102819"/>
    <w:rsid w:val="0010282A"/>
    <w:rsid w:val="00104A12"/>
    <w:rsid w:val="00104CC9"/>
    <w:rsid w:val="00104DF3"/>
    <w:rsid w:val="001060BE"/>
    <w:rsid w:val="00106AFD"/>
    <w:rsid w:val="00107A89"/>
    <w:rsid w:val="001104D5"/>
    <w:rsid w:val="0011092A"/>
    <w:rsid w:val="00111EAF"/>
    <w:rsid w:val="001133E2"/>
    <w:rsid w:val="00113DDE"/>
    <w:rsid w:val="00113E57"/>
    <w:rsid w:val="001140D8"/>
    <w:rsid w:val="001144C8"/>
    <w:rsid w:val="001161B9"/>
    <w:rsid w:val="00116929"/>
    <w:rsid w:val="00116CBD"/>
    <w:rsid w:val="00116F89"/>
    <w:rsid w:val="00117117"/>
    <w:rsid w:val="00117B1B"/>
    <w:rsid w:val="00117F65"/>
    <w:rsid w:val="00120149"/>
    <w:rsid w:val="00120527"/>
    <w:rsid w:val="00120C15"/>
    <w:rsid w:val="00121124"/>
    <w:rsid w:val="001212E3"/>
    <w:rsid w:val="00121D8A"/>
    <w:rsid w:val="001221BF"/>
    <w:rsid w:val="001237B4"/>
    <w:rsid w:val="00124769"/>
    <w:rsid w:val="00125401"/>
    <w:rsid w:val="0012615F"/>
    <w:rsid w:val="00126CF2"/>
    <w:rsid w:val="00126D2F"/>
    <w:rsid w:val="0012736C"/>
    <w:rsid w:val="00130462"/>
    <w:rsid w:val="001312EC"/>
    <w:rsid w:val="00131A62"/>
    <w:rsid w:val="00131AFD"/>
    <w:rsid w:val="00131D22"/>
    <w:rsid w:val="00132C86"/>
    <w:rsid w:val="00132D1C"/>
    <w:rsid w:val="00132D4D"/>
    <w:rsid w:val="00132DD4"/>
    <w:rsid w:val="001331AA"/>
    <w:rsid w:val="00133248"/>
    <w:rsid w:val="00133820"/>
    <w:rsid w:val="00133DE0"/>
    <w:rsid w:val="001341FD"/>
    <w:rsid w:val="00134933"/>
    <w:rsid w:val="00135368"/>
    <w:rsid w:val="001360B8"/>
    <w:rsid w:val="001366B8"/>
    <w:rsid w:val="00136A93"/>
    <w:rsid w:val="001406AC"/>
    <w:rsid w:val="00140E3C"/>
    <w:rsid w:val="00142150"/>
    <w:rsid w:val="0014246B"/>
    <w:rsid w:val="001424A7"/>
    <w:rsid w:val="001426C6"/>
    <w:rsid w:val="001428F7"/>
    <w:rsid w:val="001431FB"/>
    <w:rsid w:val="001435AB"/>
    <w:rsid w:val="00143AC0"/>
    <w:rsid w:val="001465F7"/>
    <w:rsid w:val="00146E16"/>
    <w:rsid w:val="00147AA1"/>
    <w:rsid w:val="0015068D"/>
    <w:rsid w:val="00151A6B"/>
    <w:rsid w:val="001539EA"/>
    <w:rsid w:val="00153B83"/>
    <w:rsid w:val="00153D1A"/>
    <w:rsid w:val="0015546A"/>
    <w:rsid w:val="001559DF"/>
    <w:rsid w:val="001567FD"/>
    <w:rsid w:val="001603BB"/>
    <w:rsid w:val="00160901"/>
    <w:rsid w:val="00160DFE"/>
    <w:rsid w:val="001617D4"/>
    <w:rsid w:val="00162DF5"/>
    <w:rsid w:val="00162EE5"/>
    <w:rsid w:val="00163F00"/>
    <w:rsid w:val="00164415"/>
    <w:rsid w:val="00164897"/>
    <w:rsid w:val="00164A1E"/>
    <w:rsid w:val="00164D2F"/>
    <w:rsid w:val="00165934"/>
    <w:rsid w:val="00165E70"/>
    <w:rsid w:val="00165FD9"/>
    <w:rsid w:val="00166185"/>
    <w:rsid w:val="00166310"/>
    <w:rsid w:val="0016718C"/>
    <w:rsid w:val="00167494"/>
    <w:rsid w:val="001717E7"/>
    <w:rsid w:val="00171BB5"/>
    <w:rsid w:val="00171E3F"/>
    <w:rsid w:val="00172107"/>
    <w:rsid w:val="00172825"/>
    <w:rsid w:val="00173E5E"/>
    <w:rsid w:val="00173FA4"/>
    <w:rsid w:val="001743E3"/>
    <w:rsid w:val="00175999"/>
    <w:rsid w:val="00176251"/>
    <w:rsid w:val="00176676"/>
    <w:rsid w:val="00176811"/>
    <w:rsid w:val="001776C1"/>
    <w:rsid w:val="00177B2F"/>
    <w:rsid w:val="0018071A"/>
    <w:rsid w:val="00180BAB"/>
    <w:rsid w:val="00180F17"/>
    <w:rsid w:val="00182438"/>
    <w:rsid w:val="00182538"/>
    <w:rsid w:val="00182FA4"/>
    <w:rsid w:val="001838CA"/>
    <w:rsid w:val="00183BBD"/>
    <w:rsid w:val="00183DF2"/>
    <w:rsid w:val="00184983"/>
    <w:rsid w:val="0018524A"/>
    <w:rsid w:val="00185BD3"/>
    <w:rsid w:val="0018630B"/>
    <w:rsid w:val="001863C5"/>
    <w:rsid w:val="00186820"/>
    <w:rsid w:val="00186C7D"/>
    <w:rsid w:val="0019047F"/>
    <w:rsid w:val="00190F4D"/>
    <w:rsid w:val="00192661"/>
    <w:rsid w:val="00192B88"/>
    <w:rsid w:val="00193B36"/>
    <w:rsid w:val="00193B6E"/>
    <w:rsid w:val="0019457E"/>
    <w:rsid w:val="001950F4"/>
    <w:rsid w:val="001952CD"/>
    <w:rsid w:val="0019562B"/>
    <w:rsid w:val="00195C54"/>
    <w:rsid w:val="00196C97"/>
    <w:rsid w:val="0019754B"/>
    <w:rsid w:val="00197976"/>
    <w:rsid w:val="001A023D"/>
    <w:rsid w:val="001A07E9"/>
    <w:rsid w:val="001A0B3E"/>
    <w:rsid w:val="001A0BC4"/>
    <w:rsid w:val="001A0CF9"/>
    <w:rsid w:val="001A2A65"/>
    <w:rsid w:val="001A3CE1"/>
    <w:rsid w:val="001A4FAD"/>
    <w:rsid w:val="001A5069"/>
    <w:rsid w:val="001A57D1"/>
    <w:rsid w:val="001A5AEA"/>
    <w:rsid w:val="001A702D"/>
    <w:rsid w:val="001A76C8"/>
    <w:rsid w:val="001A7798"/>
    <w:rsid w:val="001B1561"/>
    <w:rsid w:val="001B1784"/>
    <w:rsid w:val="001B2281"/>
    <w:rsid w:val="001B2E27"/>
    <w:rsid w:val="001B30FF"/>
    <w:rsid w:val="001B32E1"/>
    <w:rsid w:val="001B3947"/>
    <w:rsid w:val="001B3AB6"/>
    <w:rsid w:val="001B5207"/>
    <w:rsid w:val="001B5793"/>
    <w:rsid w:val="001B5BEB"/>
    <w:rsid w:val="001B5FF3"/>
    <w:rsid w:val="001B64C5"/>
    <w:rsid w:val="001B69C5"/>
    <w:rsid w:val="001B78A3"/>
    <w:rsid w:val="001C08AE"/>
    <w:rsid w:val="001C0975"/>
    <w:rsid w:val="001C0B5D"/>
    <w:rsid w:val="001C15F2"/>
    <w:rsid w:val="001C15FB"/>
    <w:rsid w:val="001C188B"/>
    <w:rsid w:val="001C1ECB"/>
    <w:rsid w:val="001C305A"/>
    <w:rsid w:val="001C381D"/>
    <w:rsid w:val="001C3859"/>
    <w:rsid w:val="001C4BFA"/>
    <w:rsid w:val="001C62C8"/>
    <w:rsid w:val="001C6C92"/>
    <w:rsid w:val="001D0ED1"/>
    <w:rsid w:val="001D1E54"/>
    <w:rsid w:val="001D20C8"/>
    <w:rsid w:val="001D20FC"/>
    <w:rsid w:val="001D337F"/>
    <w:rsid w:val="001D4E7B"/>
    <w:rsid w:val="001D4E99"/>
    <w:rsid w:val="001D538F"/>
    <w:rsid w:val="001D57EB"/>
    <w:rsid w:val="001D605C"/>
    <w:rsid w:val="001D662C"/>
    <w:rsid w:val="001D73FE"/>
    <w:rsid w:val="001D779F"/>
    <w:rsid w:val="001D7E93"/>
    <w:rsid w:val="001E2958"/>
    <w:rsid w:val="001E3D70"/>
    <w:rsid w:val="001E4056"/>
    <w:rsid w:val="001E6D79"/>
    <w:rsid w:val="001F0CCD"/>
    <w:rsid w:val="001F1E86"/>
    <w:rsid w:val="001F28D5"/>
    <w:rsid w:val="001F3E91"/>
    <w:rsid w:val="001F55D7"/>
    <w:rsid w:val="001F600C"/>
    <w:rsid w:val="001F6CC3"/>
    <w:rsid w:val="001F72EA"/>
    <w:rsid w:val="001F73A3"/>
    <w:rsid w:val="001F76E4"/>
    <w:rsid w:val="002001D9"/>
    <w:rsid w:val="0020065F"/>
    <w:rsid w:val="002006C3"/>
    <w:rsid w:val="00201A7E"/>
    <w:rsid w:val="00202065"/>
    <w:rsid w:val="002028E2"/>
    <w:rsid w:val="00202C0C"/>
    <w:rsid w:val="00203490"/>
    <w:rsid w:val="00203679"/>
    <w:rsid w:val="0020428A"/>
    <w:rsid w:val="00204BB4"/>
    <w:rsid w:val="00204C80"/>
    <w:rsid w:val="00205E1B"/>
    <w:rsid w:val="00206352"/>
    <w:rsid w:val="00206937"/>
    <w:rsid w:val="002106F3"/>
    <w:rsid w:val="0021209A"/>
    <w:rsid w:val="0021247C"/>
    <w:rsid w:val="00212F56"/>
    <w:rsid w:val="00213481"/>
    <w:rsid w:val="00215638"/>
    <w:rsid w:val="002161D6"/>
    <w:rsid w:val="002165B6"/>
    <w:rsid w:val="00216E2C"/>
    <w:rsid w:val="002212CB"/>
    <w:rsid w:val="00221831"/>
    <w:rsid w:val="0022286E"/>
    <w:rsid w:val="00222CFE"/>
    <w:rsid w:val="002233C8"/>
    <w:rsid w:val="0022341C"/>
    <w:rsid w:val="0022471A"/>
    <w:rsid w:val="00224A05"/>
    <w:rsid w:val="00224DF9"/>
    <w:rsid w:val="00225547"/>
    <w:rsid w:val="00225858"/>
    <w:rsid w:val="00225F51"/>
    <w:rsid w:val="00226DA3"/>
    <w:rsid w:val="00227A60"/>
    <w:rsid w:val="0023171D"/>
    <w:rsid w:val="00231A47"/>
    <w:rsid w:val="00231BA5"/>
    <w:rsid w:val="00231C5C"/>
    <w:rsid w:val="00233808"/>
    <w:rsid w:val="00234E74"/>
    <w:rsid w:val="002358C3"/>
    <w:rsid w:val="00235EF3"/>
    <w:rsid w:val="002363A6"/>
    <w:rsid w:val="0023668F"/>
    <w:rsid w:val="002367E0"/>
    <w:rsid w:val="002416FB"/>
    <w:rsid w:val="00241831"/>
    <w:rsid w:val="00241B4A"/>
    <w:rsid w:val="00241BE9"/>
    <w:rsid w:val="00242BA1"/>
    <w:rsid w:val="00243B27"/>
    <w:rsid w:val="0024478D"/>
    <w:rsid w:val="00244D2C"/>
    <w:rsid w:val="00245543"/>
    <w:rsid w:val="0024574D"/>
    <w:rsid w:val="0024591E"/>
    <w:rsid w:val="002460C5"/>
    <w:rsid w:val="00247784"/>
    <w:rsid w:val="00247D78"/>
    <w:rsid w:val="00250570"/>
    <w:rsid w:val="00250702"/>
    <w:rsid w:val="00250C21"/>
    <w:rsid w:val="0025125B"/>
    <w:rsid w:val="00252467"/>
    <w:rsid w:val="00253778"/>
    <w:rsid w:val="00253BB5"/>
    <w:rsid w:val="002566AF"/>
    <w:rsid w:val="00257135"/>
    <w:rsid w:val="00260FEF"/>
    <w:rsid w:val="002613BA"/>
    <w:rsid w:val="0026208A"/>
    <w:rsid w:val="002635E9"/>
    <w:rsid w:val="0026401B"/>
    <w:rsid w:val="00264620"/>
    <w:rsid w:val="00264A6B"/>
    <w:rsid w:val="00265E2C"/>
    <w:rsid w:val="00265EA6"/>
    <w:rsid w:val="00266DA6"/>
    <w:rsid w:val="00270448"/>
    <w:rsid w:val="00270DB2"/>
    <w:rsid w:val="00271D23"/>
    <w:rsid w:val="00273300"/>
    <w:rsid w:val="0027385B"/>
    <w:rsid w:val="002748CA"/>
    <w:rsid w:val="0027566F"/>
    <w:rsid w:val="00275CD0"/>
    <w:rsid w:val="00277105"/>
    <w:rsid w:val="0027772A"/>
    <w:rsid w:val="00277759"/>
    <w:rsid w:val="0027791B"/>
    <w:rsid w:val="00281039"/>
    <w:rsid w:val="00281D3B"/>
    <w:rsid w:val="00282C5B"/>
    <w:rsid w:val="00283969"/>
    <w:rsid w:val="0028404D"/>
    <w:rsid w:val="0028420A"/>
    <w:rsid w:val="00284CD0"/>
    <w:rsid w:val="00285254"/>
    <w:rsid w:val="002857DD"/>
    <w:rsid w:val="00287909"/>
    <w:rsid w:val="00290826"/>
    <w:rsid w:val="0029168F"/>
    <w:rsid w:val="00293778"/>
    <w:rsid w:val="00295202"/>
    <w:rsid w:val="00295985"/>
    <w:rsid w:val="002961AB"/>
    <w:rsid w:val="002972DF"/>
    <w:rsid w:val="00297AF4"/>
    <w:rsid w:val="00297FE3"/>
    <w:rsid w:val="002A10E7"/>
    <w:rsid w:val="002A1658"/>
    <w:rsid w:val="002A1F51"/>
    <w:rsid w:val="002A2031"/>
    <w:rsid w:val="002A24E3"/>
    <w:rsid w:val="002A2C4C"/>
    <w:rsid w:val="002A3983"/>
    <w:rsid w:val="002A39E5"/>
    <w:rsid w:val="002A5494"/>
    <w:rsid w:val="002A582B"/>
    <w:rsid w:val="002A7797"/>
    <w:rsid w:val="002A7AE0"/>
    <w:rsid w:val="002A7C18"/>
    <w:rsid w:val="002B0E26"/>
    <w:rsid w:val="002B12AC"/>
    <w:rsid w:val="002B162A"/>
    <w:rsid w:val="002B173F"/>
    <w:rsid w:val="002B2AB4"/>
    <w:rsid w:val="002B3A94"/>
    <w:rsid w:val="002B3E33"/>
    <w:rsid w:val="002B54CC"/>
    <w:rsid w:val="002B70BB"/>
    <w:rsid w:val="002C0D81"/>
    <w:rsid w:val="002C1C74"/>
    <w:rsid w:val="002C26B8"/>
    <w:rsid w:val="002C284C"/>
    <w:rsid w:val="002C2944"/>
    <w:rsid w:val="002C3082"/>
    <w:rsid w:val="002C34AE"/>
    <w:rsid w:val="002C3CFC"/>
    <w:rsid w:val="002C40CB"/>
    <w:rsid w:val="002C5497"/>
    <w:rsid w:val="002C60E4"/>
    <w:rsid w:val="002C6247"/>
    <w:rsid w:val="002C6AC7"/>
    <w:rsid w:val="002C6C26"/>
    <w:rsid w:val="002C77FB"/>
    <w:rsid w:val="002C79AF"/>
    <w:rsid w:val="002D296B"/>
    <w:rsid w:val="002D2EE4"/>
    <w:rsid w:val="002D3DE8"/>
    <w:rsid w:val="002D4E39"/>
    <w:rsid w:val="002D5626"/>
    <w:rsid w:val="002D56C1"/>
    <w:rsid w:val="002D579C"/>
    <w:rsid w:val="002D5821"/>
    <w:rsid w:val="002D5F33"/>
    <w:rsid w:val="002D67ED"/>
    <w:rsid w:val="002D6E4C"/>
    <w:rsid w:val="002D74BD"/>
    <w:rsid w:val="002D7A15"/>
    <w:rsid w:val="002E2523"/>
    <w:rsid w:val="002E29DA"/>
    <w:rsid w:val="002E377D"/>
    <w:rsid w:val="002E45EA"/>
    <w:rsid w:val="002E498D"/>
    <w:rsid w:val="002E4D67"/>
    <w:rsid w:val="002E557A"/>
    <w:rsid w:val="002E6A03"/>
    <w:rsid w:val="002E7224"/>
    <w:rsid w:val="002E72B4"/>
    <w:rsid w:val="002F07F8"/>
    <w:rsid w:val="002F1FAA"/>
    <w:rsid w:val="002F1FCC"/>
    <w:rsid w:val="002F201E"/>
    <w:rsid w:val="002F2456"/>
    <w:rsid w:val="002F2637"/>
    <w:rsid w:val="002F295D"/>
    <w:rsid w:val="002F328B"/>
    <w:rsid w:val="002F358B"/>
    <w:rsid w:val="002F35BA"/>
    <w:rsid w:val="002F413F"/>
    <w:rsid w:val="002F4ECF"/>
    <w:rsid w:val="002F5837"/>
    <w:rsid w:val="002F5F6E"/>
    <w:rsid w:val="002F701E"/>
    <w:rsid w:val="002F7907"/>
    <w:rsid w:val="002F79F9"/>
    <w:rsid w:val="00300977"/>
    <w:rsid w:val="00300CF0"/>
    <w:rsid w:val="00300F7E"/>
    <w:rsid w:val="003010DD"/>
    <w:rsid w:val="00301110"/>
    <w:rsid w:val="00302081"/>
    <w:rsid w:val="00302836"/>
    <w:rsid w:val="003042EC"/>
    <w:rsid w:val="003049CD"/>
    <w:rsid w:val="003051E6"/>
    <w:rsid w:val="00305622"/>
    <w:rsid w:val="00305852"/>
    <w:rsid w:val="003062E8"/>
    <w:rsid w:val="00310439"/>
    <w:rsid w:val="00310E04"/>
    <w:rsid w:val="00310FB9"/>
    <w:rsid w:val="00311DAA"/>
    <w:rsid w:val="00311E5C"/>
    <w:rsid w:val="003125AC"/>
    <w:rsid w:val="003126B1"/>
    <w:rsid w:val="00313A16"/>
    <w:rsid w:val="00313C03"/>
    <w:rsid w:val="00313D83"/>
    <w:rsid w:val="00315054"/>
    <w:rsid w:val="00315A88"/>
    <w:rsid w:val="00316249"/>
    <w:rsid w:val="003163A8"/>
    <w:rsid w:val="00316EC2"/>
    <w:rsid w:val="00316F37"/>
    <w:rsid w:val="003170DC"/>
    <w:rsid w:val="003177BE"/>
    <w:rsid w:val="00317F33"/>
    <w:rsid w:val="003200F9"/>
    <w:rsid w:val="00320C97"/>
    <w:rsid w:val="00321581"/>
    <w:rsid w:val="00321B44"/>
    <w:rsid w:val="00321B7F"/>
    <w:rsid w:val="00321FF9"/>
    <w:rsid w:val="00322944"/>
    <w:rsid w:val="003229AA"/>
    <w:rsid w:val="00322C4E"/>
    <w:rsid w:val="0032338C"/>
    <w:rsid w:val="003233A3"/>
    <w:rsid w:val="00325AB3"/>
    <w:rsid w:val="00326454"/>
    <w:rsid w:val="00326629"/>
    <w:rsid w:val="003276AA"/>
    <w:rsid w:val="00330858"/>
    <w:rsid w:val="0033133D"/>
    <w:rsid w:val="00331451"/>
    <w:rsid w:val="00331AB7"/>
    <w:rsid w:val="00331C91"/>
    <w:rsid w:val="00331F9C"/>
    <w:rsid w:val="00332176"/>
    <w:rsid w:val="0033236B"/>
    <w:rsid w:val="0033260E"/>
    <w:rsid w:val="0033412F"/>
    <w:rsid w:val="00334CB9"/>
    <w:rsid w:val="00335E5A"/>
    <w:rsid w:val="0033609E"/>
    <w:rsid w:val="00336501"/>
    <w:rsid w:val="00336516"/>
    <w:rsid w:val="003366AF"/>
    <w:rsid w:val="00337023"/>
    <w:rsid w:val="00337CFD"/>
    <w:rsid w:val="003400CF"/>
    <w:rsid w:val="00340A87"/>
    <w:rsid w:val="00342980"/>
    <w:rsid w:val="00343D90"/>
    <w:rsid w:val="00343E1C"/>
    <w:rsid w:val="003457A6"/>
    <w:rsid w:val="00346B2F"/>
    <w:rsid w:val="00347F2A"/>
    <w:rsid w:val="00350CA0"/>
    <w:rsid w:val="00350FBA"/>
    <w:rsid w:val="003539B1"/>
    <w:rsid w:val="00353B74"/>
    <w:rsid w:val="0035434F"/>
    <w:rsid w:val="00354D82"/>
    <w:rsid w:val="00355002"/>
    <w:rsid w:val="0035651D"/>
    <w:rsid w:val="00357BC7"/>
    <w:rsid w:val="003601C4"/>
    <w:rsid w:val="003606A7"/>
    <w:rsid w:val="00360735"/>
    <w:rsid w:val="00360A83"/>
    <w:rsid w:val="00361884"/>
    <w:rsid w:val="0036215C"/>
    <w:rsid w:val="00364AC1"/>
    <w:rsid w:val="00364D6D"/>
    <w:rsid w:val="00365B86"/>
    <w:rsid w:val="0036612C"/>
    <w:rsid w:val="003665C1"/>
    <w:rsid w:val="003667EB"/>
    <w:rsid w:val="0037011E"/>
    <w:rsid w:val="0037016E"/>
    <w:rsid w:val="00370885"/>
    <w:rsid w:val="00371AEE"/>
    <w:rsid w:val="00372256"/>
    <w:rsid w:val="0037281D"/>
    <w:rsid w:val="003738E5"/>
    <w:rsid w:val="00373B9A"/>
    <w:rsid w:val="00374464"/>
    <w:rsid w:val="00374A1E"/>
    <w:rsid w:val="00374F40"/>
    <w:rsid w:val="00375103"/>
    <w:rsid w:val="003752DD"/>
    <w:rsid w:val="0037599B"/>
    <w:rsid w:val="00375E3D"/>
    <w:rsid w:val="0037629C"/>
    <w:rsid w:val="0037741B"/>
    <w:rsid w:val="00377ECD"/>
    <w:rsid w:val="00380100"/>
    <w:rsid w:val="0038031E"/>
    <w:rsid w:val="00383620"/>
    <w:rsid w:val="00383D69"/>
    <w:rsid w:val="003844B4"/>
    <w:rsid w:val="003859E5"/>
    <w:rsid w:val="003863F7"/>
    <w:rsid w:val="00386C5F"/>
    <w:rsid w:val="003878F8"/>
    <w:rsid w:val="003900BA"/>
    <w:rsid w:val="00392D9C"/>
    <w:rsid w:val="0039313D"/>
    <w:rsid w:val="003931BE"/>
    <w:rsid w:val="00393215"/>
    <w:rsid w:val="00393782"/>
    <w:rsid w:val="00393795"/>
    <w:rsid w:val="00393C7B"/>
    <w:rsid w:val="0039503F"/>
    <w:rsid w:val="00395417"/>
    <w:rsid w:val="0039585F"/>
    <w:rsid w:val="0039675D"/>
    <w:rsid w:val="00396FE7"/>
    <w:rsid w:val="00396FF2"/>
    <w:rsid w:val="00397560"/>
    <w:rsid w:val="00397A2A"/>
    <w:rsid w:val="003A1800"/>
    <w:rsid w:val="003A2465"/>
    <w:rsid w:val="003A32B6"/>
    <w:rsid w:val="003A3B01"/>
    <w:rsid w:val="003A4384"/>
    <w:rsid w:val="003A5F29"/>
    <w:rsid w:val="003B04D6"/>
    <w:rsid w:val="003B0D9E"/>
    <w:rsid w:val="003B161A"/>
    <w:rsid w:val="003B2BA0"/>
    <w:rsid w:val="003B3142"/>
    <w:rsid w:val="003B3785"/>
    <w:rsid w:val="003B3E6A"/>
    <w:rsid w:val="003B4A58"/>
    <w:rsid w:val="003B5932"/>
    <w:rsid w:val="003B6A95"/>
    <w:rsid w:val="003B7141"/>
    <w:rsid w:val="003C05D7"/>
    <w:rsid w:val="003C0A26"/>
    <w:rsid w:val="003C1260"/>
    <w:rsid w:val="003C231D"/>
    <w:rsid w:val="003C2AD5"/>
    <w:rsid w:val="003C2D54"/>
    <w:rsid w:val="003C39A4"/>
    <w:rsid w:val="003C3AE0"/>
    <w:rsid w:val="003C4C3E"/>
    <w:rsid w:val="003C675E"/>
    <w:rsid w:val="003C6AA6"/>
    <w:rsid w:val="003C738D"/>
    <w:rsid w:val="003D03CD"/>
    <w:rsid w:val="003D15E9"/>
    <w:rsid w:val="003D1A74"/>
    <w:rsid w:val="003D4034"/>
    <w:rsid w:val="003D4822"/>
    <w:rsid w:val="003D5FDD"/>
    <w:rsid w:val="003D662A"/>
    <w:rsid w:val="003D6D43"/>
    <w:rsid w:val="003D6F5D"/>
    <w:rsid w:val="003D7004"/>
    <w:rsid w:val="003D7908"/>
    <w:rsid w:val="003E05E0"/>
    <w:rsid w:val="003E07C8"/>
    <w:rsid w:val="003E1236"/>
    <w:rsid w:val="003E12C9"/>
    <w:rsid w:val="003E152C"/>
    <w:rsid w:val="003E2336"/>
    <w:rsid w:val="003E2739"/>
    <w:rsid w:val="003E2B7D"/>
    <w:rsid w:val="003E2BAE"/>
    <w:rsid w:val="003E359E"/>
    <w:rsid w:val="003E3972"/>
    <w:rsid w:val="003E43E3"/>
    <w:rsid w:val="003E529A"/>
    <w:rsid w:val="003E5418"/>
    <w:rsid w:val="003E5CB6"/>
    <w:rsid w:val="003E6205"/>
    <w:rsid w:val="003E6451"/>
    <w:rsid w:val="003E64B7"/>
    <w:rsid w:val="003E675B"/>
    <w:rsid w:val="003F159A"/>
    <w:rsid w:val="003F2728"/>
    <w:rsid w:val="003F3400"/>
    <w:rsid w:val="003F44A6"/>
    <w:rsid w:val="003F4ED3"/>
    <w:rsid w:val="003F529C"/>
    <w:rsid w:val="003F5303"/>
    <w:rsid w:val="003F634B"/>
    <w:rsid w:val="003F6579"/>
    <w:rsid w:val="003F7091"/>
    <w:rsid w:val="003F7640"/>
    <w:rsid w:val="00401891"/>
    <w:rsid w:val="00401999"/>
    <w:rsid w:val="00402790"/>
    <w:rsid w:val="00402C1E"/>
    <w:rsid w:val="00403760"/>
    <w:rsid w:val="00403BBA"/>
    <w:rsid w:val="00406164"/>
    <w:rsid w:val="00407DAF"/>
    <w:rsid w:val="00407E63"/>
    <w:rsid w:val="0041009E"/>
    <w:rsid w:val="004101E6"/>
    <w:rsid w:val="00410D8F"/>
    <w:rsid w:val="00411C17"/>
    <w:rsid w:val="00411E2C"/>
    <w:rsid w:val="00412076"/>
    <w:rsid w:val="00413BBF"/>
    <w:rsid w:val="004145AF"/>
    <w:rsid w:val="00414C63"/>
    <w:rsid w:val="00415901"/>
    <w:rsid w:val="00416AC9"/>
    <w:rsid w:val="00417ABE"/>
    <w:rsid w:val="00417EC6"/>
    <w:rsid w:val="004202BC"/>
    <w:rsid w:val="004206AF"/>
    <w:rsid w:val="004211B6"/>
    <w:rsid w:val="004224E6"/>
    <w:rsid w:val="0042315F"/>
    <w:rsid w:val="0042443C"/>
    <w:rsid w:val="00424994"/>
    <w:rsid w:val="00424D26"/>
    <w:rsid w:val="004276D1"/>
    <w:rsid w:val="004279A2"/>
    <w:rsid w:val="00427CCE"/>
    <w:rsid w:val="00427D6A"/>
    <w:rsid w:val="00432230"/>
    <w:rsid w:val="00432A0A"/>
    <w:rsid w:val="00432A7A"/>
    <w:rsid w:val="0043368F"/>
    <w:rsid w:val="00433FF5"/>
    <w:rsid w:val="0043468C"/>
    <w:rsid w:val="0043477F"/>
    <w:rsid w:val="00434C3E"/>
    <w:rsid w:val="004353DA"/>
    <w:rsid w:val="0043634F"/>
    <w:rsid w:val="00437BB5"/>
    <w:rsid w:val="00437C17"/>
    <w:rsid w:val="00440105"/>
    <w:rsid w:val="004405FA"/>
    <w:rsid w:val="00440CF8"/>
    <w:rsid w:val="004410AE"/>
    <w:rsid w:val="004414FD"/>
    <w:rsid w:val="00442DDA"/>
    <w:rsid w:val="004436F0"/>
    <w:rsid w:val="00444571"/>
    <w:rsid w:val="0044466A"/>
    <w:rsid w:val="00445CFA"/>
    <w:rsid w:val="00446826"/>
    <w:rsid w:val="0044784A"/>
    <w:rsid w:val="00447DAC"/>
    <w:rsid w:val="00450DDD"/>
    <w:rsid w:val="004530FF"/>
    <w:rsid w:val="00453958"/>
    <w:rsid w:val="004539DE"/>
    <w:rsid w:val="0045470B"/>
    <w:rsid w:val="00455225"/>
    <w:rsid w:val="00455EFB"/>
    <w:rsid w:val="00456857"/>
    <w:rsid w:val="004575D7"/>
    <w:rsid w:val="00457B09"/>
    <w:rsid w:val="00460E83"/>
    <w:rsid w:val="0046144D"/>
    <w:rsid w:val="00461545"/>
    <w:rsid w:val="004616C4"/>
    <w:rsid w:val="004619F3"/>
    <w:rsid w:val="00461D51"/>
    <w:rsid w:val="00461DF4"/>
    <w:rsid w:val="00462B64"/>
    <w:rsid w:val="00463101"/>
    <w:rsid w:val="004636FA"/>
    <w:rsid w:val="00463F6A"/>
    <w:rsid w:val="0046440B"/>
    <w:rsid w:val="004644A9"/>
    <w:rsid w:val="0046478C"/>
    <w:rsid w:val="00464C43"/>
    <w:rsid w:val="00464DC8"/>
    <w:rsid w:val="004661A0"/>
    <w:rsid w:val="00466683"/>
    <w:rsid w:val="004675EA"/>
    <w:rsid w:val="00467D3D"/>
    <w:rsid w:val="00470B72"/>
    <w:rsid w:val="00470C55"/>
    <w:rsid w:val="00471226"/>
    <w:rsid w:val="0047172E"/>
    <w:rsid w:val="004718C3"/>
    <w:rsid w:val="00471A0C"/>
    <w:rsid w:val="004721CD"/>
    <w:rsid w:val="00473AA1"/>
    <w:rsid w:val="00473D47"/>
    <w:rsid w:val="0047544A"/>
    <w:rsid w:val="004758BF"/>
    <w:rsid w:val="00475966"/>
    <w:rsid w:val="00475E8A"/>
    <w:rsid w:val="00476870"/>
    <w:rsid w:val="00477931"/>
    <w:rsid w:val="00480064"/>
    <w:rsid w:val="00480604"/>
    <w:rsid w:val="004808D8"/>
    <w:rsid w:val="00480F1A"/>
    <w:rsid w:val="00482225"/>
    <w:rsid w:val="00483C22"/>
    <w:rsid w:val="0048585F"/>
    <w:rsid w:val="00487070"/>
    <w:rsid w:val="00487BAA"/>
    <w:rsid w:val="00491431"/>
    <w:rsid w:val="00491B84"/>
    <w:rsid w:val="00491D5C"/>
    <w:rsid w:val="004929C1"/>
    <w:rsid w:val="00492B26"/>
    <w:rsid w:val="00492F68"/>
    <w:rsid w:val="004933F2"/>
    <w:rsid w:val="00493DE5"/>
    <w:rsid w:val="00494248"/>
    <w:rsid w:val="00494A37"/>
    <w:rsid w:val="004955D2"/>
    <w:rsid w:val="00495F72"/>
    <w:rsid w:val="00496764"/>
    <w:rsid w:val="004969A3"/>
    <w:rsid w:val="0049751A"/>
    <w:rsid w:val="004A12FC"/>
    <w:rsid w:val="004A1710"/>
    <w:rsid w:val="004A193B"/>
    <w:rsid w:val="004A2B56"/>
    <w:rsid w:val="004A3269"/>
    <w:rsid w:val="004A3540"/>
    <w:rsid w:val="004A5469"/>
    <w:rsid w:val="004A566C"/>
    <w:rsid w:val="004A5EB1"/>
    <w:rsid w:val="004A6120"/>
    <w:rsid w:val="004A72F9"/>
    <w:rsid w:val="004A736F"/>
    <w:rsid w:val="004A779E"/>
    <w:rsid w:val="004B028A"/>
    <w:rsid w:val="004B0EE7"/>
    <w:rsid w:val="004B1E9C"/>
    <w:rsid w:val="004B28F1"/>
    <w:rsid w:val="004B33CB"/>
    <w:rsid w:val="004B3629"/>
    <w:rsid w:val="004B4E66"/>
    <w:rsid w:val="004B713B"/>
    <w:rsid w:val="004B71DA"/>
    <w:rsid w:val="004B78EF"/>
    <w:rsid w:val="004C04A6"/>
    <w:rsid w:val="004C0CBB"/>
    <w:rsid w:val="004C14D7"/>
    <w:rsid w:val="004C1913"/>
    <w:rsid w:val="004C195C"/>
    <w:rsid w:val="004C1A3F"/>
    <w:rsid w:val="004C2CD8"/>
    <w:rsid w:val="004C457A"/>
    <w:rsid w:val="004C481B"/>
    <w:rsid w:val="004C4895"/>
    <w:rsid w:val="004C5360"/>
    <w:rsid w:val="004C54F0"/>
    <w:rsid w:val="004C54F6"/>
    <w:rsid w:val="004D01C9"/>
    <w:rsid w:val="004D2D79"/>
    <w:rsid w:val="004D381E"/>
    <w:rsid w:val="004D569F"/>
    <w:rsid w:val="004D573B"/>
    <w:rsid w:val="004D6133"/>
    <w:rsid w:val="004D63B5"/>
    <w:rsid w:val="004D6B27"/>
    <w:rsid w:val="004D6D77"/>
    <w:rsid w:val="004D701B"/>
    <w:rsid w:val="004D7392"/>
    <w:rsid w:val="004D7667"/>
    <w:rsid w:val="004E04AB"/>
    <w:rsid w:val="004E1DF2"/>
    <w:rsid w:val="004E2477"/>
    <w:rsid w:val="004E4073"/>
    <w:rsid w:val="004E63E8"/>
    <w:rsid w:val="004E65CB"/>
    <w:rsid w:val="004E799F"/>
    <w:rsid w:val="004F00D9"/>
    <w:rsid w:val="004F0283"/>
    <w:rsid w:val="004F02A2"/>
    <w:rsid w:val="004F0C3D"/>
    <w:rsid w:val="004F0E92"/>
    <w:rsid w:val="004F258F"/>
    <w:rsid w:val="004F2BD8"/>
    <w:rsid w:val="004F2F3D"/>
    <w:rsid w:val="004F3FEB"/>
    <w:rsid w:val="004F4014"/>
    <w:rsid w:val="004F4225"/>
    <w:rsid w:val="004F4DDB"/>
    <w:rsid w:val="004F50E2"/>
    <w:rsid w:val="004F6AE7"/>
    <w:rsid w:val="00501F07"/>
    <w:rsid w:val="00502402"/>
    <w:rsid w:val="00503090"/>
    <w:rsid w:val="00503710"/>
    <w:rsid w:val="005037B3"/>
    <w:rsid w:val="00504868"/>
    <w:rsid w:val="005052E6"/>
    <w:rsid w:val="00505763"/>
    <w:rsid w:val="00506039"/>
    <w:rsid w:val="00506FAC"/>
    <w:rsid w:val="005100DB"/>
    <w:rsid w:val="00510A11"/>
    <w:rsid w:val="00510A80"/>
    <w:rsid w:val="00511080"/>
    <w:rsid w:val="00511873"/>
    <w:rsid w:val="00511B4D"/>
    <w:rsid w:val="00512A58"/>
    <w:rsid w:val="00512D14"/>
    <w:rsid w:val="005134EC"/>
    <w:rsid w:val="00513D40"/>
    <w:rsid w:val="00514526"/>
    <w:rsid w:val="00515529"/>
    <w:rsid w:val="00515F7F"/>
    <w:rsid w:val="00516F69"/>
    <w:rsid w:val="005177F6"/>
    <w:rsid w:val="00517921"/>
    <w:rsid w:val="005200A7"/>
    <w:rsid w:val="00520717"/>
    <w:rsid w:val="00523187"/>
    <w:rsid w:val="005237CE"/>
    <w:rsid w:val="0052395F"/>
    <w:rsid w:val="00523C1F"/>
    <w:rsid w:val="00523CF6"/>
    <w:rsid w:val="00525558"/>
    <w:rsid w:val="0052573A"/>
    <w:rsid w:val="00525F99"/>
    <w:rsid w:val="005273E4"/>
    <w:rsid w:val="005301B8"/>
    <w:rsid w:val="00530334"/>
    <w:rsid w:val="0053078E"/>
    <w:rsid w:val="00531303"/>
    <w:rsid w:val="005343B2"/>
    <w:rsid w:val="005348F9"/>
    <w:rsid w:val="005366C7"/>
    <w:rsid w:val="00540A4F"/>
    <w:rsid w:val="00541B6C"/>
    <w:rsid w:val="00542276"/>
    <w:rsid w:val="0054232A"/>
    <w:rsid w:val="005430AC"/>
    <w:rsid w:val="00543B31"/>
    <w:rsid w:val="00544073"/>
    <w:rsid w:val="005441EB"/>
    <w:rsid w:val="005446C0"/>
    <w:rsid w:val="00544D43"/>
    <w:rsid w:val="00545104"/>
    <w:rsid w:val="00545895"/>
    <w:rsid w:val="005459AB"/>
    <w:rsid w:val="00545B67"/>
    <w:rsid w:val="00550F43"/>
    <w:rsid w:val="005517C0"/>
    <w:rsid w:val="00552668"/>
    <w:rsid w:val="00555F82"/>
    <w:rsid w:val="00556336"/>
    <w:rsid w:val="005568CC"/>
    <w:rsid w:val="00557A75"/>
    <w:rsid w:val="00557BD4"/>
    <w:rsid w:val="00560333"/>
    <w:rsid w:val="0056159C"/>
    <w:rsid w:val="00561685"/>
    <w:rsid w:val="0056188F"/>
    <w:rsid w:val="00561A18"/>
    <w:rsid w:val="00564062"/>
    <w:rsid w:val="00564351"/>
    <w:rsid w:val="005670C7"/>
    <w:rsid w:val="00567936"/>
    <w:rsid w:val="00567CDE"/>
    <w:rsid w:val="005706EE"/>
    <w:rsid w:val="00571A4A"/>
    <w:rsid w:val="00573511"/>
    <w:rsid w:val="00573840"/>
    <w:rsid w:val="00573D31"/>
    <w:rsid w:val="00573E85"/>
    <w:rsid w:val="0057455C"/>
    <w:rsid w:val="00574AF3"/>
    <w:rsid w:val="00574DCC"/>
    <w:rsid w:val="00574EF6"/>
    <w:rsid w:val="005754B6"/>
    <w:rsid w:val="0057579C"/>
    <w:rsid w:val="00576683"/>
    <w:rsid w:val="00577AFA"/>
    <w:rsid w:val="00577BB1"/>
    <w:rsid w:val="005806F0"/>
    <w:rsid w:val="005810F3"/>
    <w:rsid w:val="00581D9E"/>
    <w:rsid w:val="00582096"/>
    <w:rsid w:val="0058216D"/>
    <w:rsid w:val="00582B08"/>
    <w:rsid w:val="00583B35"/>
    <w:rsid w:val="00584309"/>
    <w:rsid w:val="005858A4"/>
    <w:rsid w:val="00585CD8"/>
    <w:rsid w:val="0058670E"/>
    <w:rsid w:val="00586AD1"/>
    <w:rsid w:val="0059011B"/>
    <w:rsid w:val="005902AC"/>
    <w:rsid w:val="0059043D"/>
    <w:rsid w:val="00590474"/>
    <w:rsid w:val="0059136C"/>
    <w:rsid w:val="005914F9"/>
    <w:rsid w:val="00593623"/>
    <w:rsid w:val="0059363F"/>
    <w:rsid w:val="005944E4"/>
    <w:rsid w:val="0059480E"/>
    <w:rsid w:val="005957D3"/>
    <w:rsid w:val="00595946"/>
    <w:rsid w:val="00595A13"/>
    <w:rsid w:val="00595AD2"/>
    <w:rsid w:val="00597961"/>
    <w:rsid w:val="005A0643"/>
    <w:rsid w:val="005A0B64"/>
    <w:rsid w:val="005A0EB8"/>
    <w:rsid w:val="005A12A5"/>
    <w:rsid w:val="005A18F6"/>
    <w:rsid w:val="005A2EC8"/>
    <w:rsid w:val="005A4342"/>
    <w:rsid w:val="005A45A4"/>
    <w:rsid w:val="005A4B74"/>
    <w:rsid w:val="005A4D8D"/>
    <w:rsid w:val="005A5AC5"/>
    <w:rsid w:val="005A5E3B"/>
    <w:rsid w:val="005A6176"/>
    <w:rsid w:val="005A6843"/>
    <w:rsid w:val="005A6DB7"/>
    <w:rsid w:val="005B15AC"/>
    <w:rsid w:val="005B19E9"/>
    <w:rsid w:val="005B32A7"/>
    <w:rsid w:val="005B58AC"/>
    <w:rsid w:val="005B5C5A"/>
    <w:rsid w:val="005B6401"/>
    <w:rsid w:val="005B7E22"/>
    <w:rsid w:val="005C0F65"/>
    <w:rsid w:val="005C0FC0"/>
    <w:rsid w:val="005C18E6"/>
    <w:rsid w:val="005C1F7E"/>
    <w:rsid w:val="005C27F0"/>
    <w:rsid w:val="005C422F"/>
    <w:rsid w:val="005C65E0"/>
    <w:rsid w:val="005C7628"/>
    <w:rsid w:val="005D0D0B"/>
    <w:rsid w:val="005D0D86"/>
    <w:rsid w:val="005D46C4"/>
    <w:rsid w:val="005D5A1A"/>
    <w:rsid w:val="005D5D45"/>
    <w:rsid w:val="005D7EF6"/>
    <w:rsid w:val="005E25D3"/>
    <w:rsid w:val="005E2992"/>
    <w:rsid w:val="005E2C0C"/>
    <w:rsid w:val="005E49A0"/>
    <w:rsid w:val="005E565A"/>
    <w:rsid w:val="005E5A40"/>
    <w:rsid w:val="005E6453"/>
    <w:rsid w:val="005E7E23"/>
    <w:rsid w:val="005F0CA7"/>
    <w:rsid w:val="005F1B85"/>
    <w:rsid w:val="005F4B75"/>
    <w:rsid w:val="005F4CF3"/>
    <w:rsid w:val="005F5F6A"/>
    <w:rsid w:val="005F6152"/>
    <w:rsid w:val="005F6658"/>
    <w:rsid w:val="005F6BE7"/>
    <w:rsid w:val="00600593"/>
    <w:rsid w:val="00600859"/>
    <w:rsid w:val="00601870"/>
    <w:rsid w:val="006027CC"/>
    <w:rsid w:val="00602EDB"/>
    <w:rsid w:val="0060469B"/>
    <w:rsid w:val="00604831"/>
    <w:rsid w:val="00604AB5"/>
    <w:rsid w:val="006050C7"/>
    <w:rsid w:val="0060596F"/>
    <w:rsid w:val="0060605E"/>
    <w:rsid w:val="00607EDB"/>
    <w:rsid w:val="00610FC7"/>
    <w:rsid w:val="0061106D"/>
    <w:rsid w:val="006114E1"/>
    <w:rsid w:val="006123D1"/>
    <w:rsid w:val="006131F3"/>
    <w:rsid w:val="00613298"/>
    <w:rsid w:val="00613B3A"/>
    <w:rsid w:val="00615383"/>
    <w:rsid w:val="00615B0D"/>
    <w:rsid w:val="00615E1A"/>
    <w:rsid w:val="0061752A"/>
    <w:rsid w:val="00617B23"/>
    <w:rsid w:val="00620D85"/>
    <w:rsid w:val="00621D99"/>
    <w:rsid w:val="0062203B"/>
    <w:rsid w:val="00622B3C"/>
    <w:rsid w:val="00624605"/>
    <w:rsid w:val="00625508"/>
    <w:rsid w:val="00626064"/>
    <w:rsid w:val="0062650A"/>
    <w:rsid w:val="006265C3"/>
    <w:rsid w:val="00626E8F"/>
    <w:rsid w:val="006273DC"/>
    <w:rsid w:val="006274C6"/>
    <w:rsid w:val="006275AB"/>
    <w:rsid w:val="00630A2B"/>
    <w:rsid w:val="0063124C"/>
    <w:rsid w:val="00631467"/>
    <w:rsid w:val="006317D9"/>
    <w:rsid w:val="00631EC3"/>
    <w:rsid w:val="0063373C"/>
    <w:rsid w:val="00635894"/>
    <w:rsid w:val="00635F45"/>
    <w:rsid w:val="00635FF0"/>
    <w:rsid w:val="00636B57"/>
    <w:rsid w:val="00640957"/>
    <w:rsid w:val="006415A1"/>
    <w:rsid w:val="006424F1"/>
    <w:rsid w:val="00642A4D"/>
    <w:rsid w:val="006434D1"/>
    <w:rsid w:val="006455D7"/>
    <w:rsid w:val="00645A85"/>
    <w:rsid w:val="00645D21"/>
    <w:rsid w:val="0064609A"/>
    <w:rsid w:val="00647404"/>
    <w:rsid w:val="00647A9E"/>
    <w:rsid w:val="00647C83"/>
    <w:rsid w:val="00647FB5"/>
    <w:rsid w:val="0065192E"/>
    <w:rsid w:val="006522F3"/>
    <w:rsid w:val="00652515"/>
    <w:rsid w:val="00652A66"/>
    <w:rsid w:val="00652B83"/>
    <w:rsid w:val="00653600"/>
    <w:rsid w:val="00653887"/>
    <w:rsid w:val="00653D08"/>
    <w:rsid w:val="00654AA0"/>
    <w:rsid w:val="00654B4C"/>
    <w:rsid w:val="00655C7F"/>
    <w:rsid w:val="00655E8B"/>
    <w:rsid w:val="0065674A"/>
    <w:rsid w:val="00656C43"/>
    <w:rsid w:val="00656DD1"/>
    <w:rsid w:val="00657F37"/>
    <w:rsid w:val="006615FB"/>
    <w:rsid w:val="0066199F"/>
    <w:rsid w:val="006626F4"/>
    <w:rsid w:val="00662B53"/>
    <w:rsid w:val="0066389C"/>
    <w:rsid w:val="006639E7"/>
    <w:rsid w:val="00663CD8"/>
    <w:rsid w:val="00664574"/>
    <w:rsid w:val="006651E8"/>
    <w:rsid w:val="00665FFE"/>
    <w:rsid w:val="0066721E"/>
    <w:rsid w:val="00667263"/>
    <w:rsid w:val="00667BB6"/>
    <w:rsid w:val="006701F7"/>
    <w:rsid w:val="00670297"/>
    <w:rsid w:val="00670C06"/>
    <w:rsid w:val="00672FA7"/>
    <w:rsid w:val="00672FB9"/>
    <w:rsid w:val="00674386"/>
    <w:rsid w:val="006743C0"/>
    <w:rsid w:val="00674409"/>
    <w:rsid w:val="00674748"/>
    <w:rsid w:val="00674DB7"/>
    <w:rsid w:val="00676577"/>
    <w:rsid w:val="006768C3"/>
    <w:rsid w:val="00677012"/>
    <w:rsid w:val="00677D60"/>
    <w:rsid w:val="00677F87"/>
    <w:rsid w:val="00680EEC"/>
    <w:rsid w:val="00681690"/>
    <w:rsid w:val="00681698"/>
    <w:rsid w:val="006819B0"/>
    <w:rsid w:val="00681F03"/>
    <w:rsid w:val="0068327F"/>
    <w:rsid w:val="00683BAB"/>
    <w:rsid w:val="00684681"/>
    <w:rsid w:val="00684FE6"/>
    <w:rsid w:val="006863B5"/>
    <w:rsid w:val="006879F2"/>
    <w:rsid w:val="00690C8A"/>
    <w:rsid w:val="00691088"/>
    <w:rsid w:val="006914E6"/>
    <w:rsid w:val="00691897"/>
    <w:rsid w:val="00691FFE"/>
    <w:rsid w:val="006920AB"/>
    <w:rsid w:val="006930D4"/>
    <w:rsid w:val="00693817"/>
    <w:rsid w:val="00693DE6"/>
    <w:rsid w:val="00694770"/>
    <w:rsid w:val="00695704"/>
    <w:rsid w:val="0069579E"/>
    <w:rsid w:val="00697018"/>
    <w:rsid w:val="00697119"/>
    <w:rsid w:val="00697315"/>
    <w:rsid w:val="006973FA"/>
    <w:rsid w:val="00697ADB"/>
    <w:rsid w:val="006A1188"/>
    <w:rsid w:val="006A17A9"/>
    <w:rsid w:val="006A1828"/>
    <w:rsid w:val="006A3365"/>
    <w:rsid w:val="006A3477"/>
    <w:rsid w:val="006A37E4"/>
    <w:rsid w:val="006A4CAD"/>
    <w:rsid w:val="006A4FB9"/>
    <w:rsid w:val="006A66B7"/>
    <w:rsid w:val="006A6754"/>
    <w:rsid w:val="006A68E0"/>
    <w:rsid w:val="006A74C4"/>
    <w:rsid w:val="006B08A5"/>
    <w:rsid w:val="006B0DDD"/>
    <w:rsid w:val="006B11F4"/>
    <w:rsid w:val="006B1BE0"/>
    <w:rsid w:val="006B1C4F"/>
    <w:rsid w:val="006B220F"/>
    <w:rsid w:val="006B609C"/>
    <w:rsid w:val="006B69E5"/>
    <w:rsid w:val="006B70B0"/>
    <w:rsid w:val="006B7217"/>
    <w:rsid w:val="006B7223"/>
    <w:rsid w:val="006C096F"/>
    <w:rsid w:val="006C0C24"/>
    <w:rsid w:val="006C297C"/>
    <w:rsid w:val="006C2EA0"/>
    <w:rsid w:val="006C43D9"/>
    <w:rsid w:val="006C448C"/>
    <w:rsid w:val="006C559D"/>
    <w:rsid w:val="006C5887"/>
    <w:rsid w:val="006C61F2"/>
    <w:rsid w:val="006C6DC5"/>
    <w:rsid w:val="006C74E1"/>
    <w:rsid w:val="006C78CB"/>
    <w:rsid w:val="006C78E1"/>
    <w:rsid w:val="006C7C77"/>
    <w:rsid w:val="006D080A"/>
    <w:rsid w:val="006D11D5"/>
    <w:rsid w:val="006D11DF"/>
    <w:rsid w:val="006D13BE"/>
    <w:rsid w:val="006D1544"/>
    <w:rsid w:val="006D180A"/>
    <w:rsid w:val="006D1EA8"/>
    <w:rsid w:val="006D2645"/>
    <w:rsid w:val="006D2FAF"/>
    <w:rsid w:val="006D36CD"/>
    <w:rsid w:val="006D36DE"/>
    <w:rsid w:val="006D48F3"/>
    <w:rsid w:val="006D4ED2"/>
    <w:rsid w:val="006D570A"/>
    <w:rsid w:val="006D6099"/>
    <w:rsid w:val="006D6B07"/>
    <w:rsid w:val="006D7F1A"/>
    <w:rsid w:val="006E0C3E"/>
    <w:rsid w:val="006E0C76"/>
    <w:rsid w:val="006E19E4"/>
    <w:rsid w:val="006E1C21"/>
    <w:rsid w:val="006E1ED2"/>
    <w:rsid w:val="006E3C97"/>
    <w:rsid w:val="006E3F0C"/>
    <w:rsid w:val="006E4215"/>
    <w:rsid w:val="006E4A74"/>
    <w:rsid w:val="006E4CE3"/>
    <w:rsid w:val="006E4DDF"/>
    <w:rsid w:val="006E5E30"/>
    <w:rsid w:val="006E695E"/>
    <w:rsid w:val="006E6A14"/>
    <w:rsid w:val="006E6A1C"/>
    <w:rsid w:val="006E6FCD"/>
    <w:rsid w:val="006E7C53"/>
    <w:rsid w:val="006F0BDF"/>
    <w:rsid w:val="006F112E"/>
    <w:rsid w:val="006F1622"/>
    <w:rsid w:val="006F21AF"/>
    <w:rsid w:val="006F22F1"/>
    <w:rsid w:val="006F25EF"/>
    <w:rsid w:val="006F2803"/>
    <w:rsid w:val="006F342D"/>
    <w:rsid w:val="006F4742"/>
    <w:rsid w:val="006F51F4"/>
    <w:rsid w:val="006F55B8"/>
    <w:rsid w:val="006F5E7C"/>
    <w:rsid w:val="006F5FBF"/>
    <w:rsid w:val="006F6C43"/>
    <w:rsid w:val="006F70B2"/>
    <w:rsid w:val="006F73FF"/>
    <w:rsid w:val="00700638"/>
    <w:rsid w:val="00700E9D"/>
    <w:rsid w:val="007017D2"/>
    <w:rsid w:val="007017E0"/>
    <w:rsid w:val="0070355C"/>
    <w:rsid w:val="00705378"/>
    <w:rsid w:val="00705C8E"/>
    <w:rsid w:val="0070613B"/>
    <w:rsid w:val="00706C05"/>
    <w:rsid w:val="007071E1"/>
    <w:rsid w:val="007077FB"/>
    <w:rsid w:val="00710132"/>
    <w:rsid w:val="007101EF"/>
    <w:rsid w:val="00710223"/>
    <w:rsid w:val="00710768"/>
    <w:rsid w:val="00710BDA"/>
    <w:rsid w:val="00710CBA"/>
    <w:rsid w:val="00710D55"/>
    <w:rsid w:val="00711137"/>
    <w:rsid w:val="007114DE"/>
    <w:rsid w:val="0071162A"/>
    <w:rsid w:val="00711FC5"/>
    <w:rsid w:val="00712B82"/>
    <w:rsid w:val="00714D73"/>
    <w:rsid w:val="00715E05"/>
    <w:rsid w:val="00717982"/>
    <w:rsid w:val="00717DD8"/>
    <w:rsid w:val="00717FEA"/>
    <w:rsid w:val="007212F4"/>
    <w:rsid w:val="00721C78"/>
    <w:rsid w:val="00722084"/>
    <w:rsid w:val="00722776"/>
    <w:rsid w:val="00723913"/>
    <w:rsid w:val="00724CCD"/>
    <w:rsid w:val="00725B2A"/>
    <w:rsid w:val="007266CC"/>
    <w:rsid w:val="0072770D"/>
    <w:rsid w:val="00727975"/>
    <w:rsid w:val="00727A74"/>
    <w:rsid w:val="00727E58"/>
    <w:rsid w:val="00731297"/>
    <w:rsid w:val="00732412"/>
    <w:rsid w:val="007324B0"/>
    <w:rsid w:val="00732731"/>
    <w:rsid w:val="00732D31"/>
    <w:rsid w:val="00732FBD"/>
    <w:rsid w:val="00733004"/>
    <w:rsid w:val="0073431F"/>
    <w:rsid w:val="0073529B"/>
    <w:rsid w:val="007359B6"/>
    <w:rsid w:val="00736206"/>
    <w:rsid w:val="00736BE9"/>
    <w:rsid w:val="00737291"/>
    <w:rsid w:val="00737E01"/>
    <w:rsid w:val="0074067A"/>
    <w:rsid w:val="00740D21"/>
    <w:rsid w:val="00741182"/>
    <w:rsid w:val="00741B29"/>
    <w:rsid w:val="00741CD0"/>
    <w:rsid w:val="00741D9B"/>
    <w:rsid w:val="00741EB6"/>
    <w:rsid w:val="007424F6"/>
    <w:rsid w:val="007429D9"/>
    <w:rsid w:val="00743C07"/>
    <w:rsid w:val="007457E1"/>
    <w:rsid w:val="00746397"/>
    <w:rsid w:val="007463C4"/>
    <w:rsid w:val="0074648D"/>
    <w:rsid w:val="00746D59"/>
    <w:rsid w:val="00747BC9"/>
    <w:rsid w:val="00747EE6"/>
    <w:rsid w:val="007507EB"/>
    <w:rsid w:val="00751065"/>
    <w:rsid w:val="00752B99"/>
    <w:rsid w:val="007530E5"/>
    <w:rsid w:val="00754054"/>
    <w:rsid w:val="007541B4"/>
    <w:rsid w:val="00754F05"/>
    <w:rsid w:val="00755141"/>
    <w:rsid w:val="00755842"/>
    <w:rsid w:val="00755A1F"/>
    <w:rsid w:val="00755A9F"/>
    <w:rsid w:val="00755BF9"/>
    <w:rsid w:val="007561D2"/>
    <w:rsid w:val="00756923"/>
    <w:rsid w:val="00756D25"/>
    <w:rsid w:val="00756EE8"/>
    <w:rsid w:val="007570CC"/>
    <w:rsid w:val="00757D0B"/>
    <w:rsid w:val="00757DA8"/>
    <w:rsid w:val="007602D4"/>
    <w:rsid w:val="0076122F"/>
    <w:rsid w:val="00761920"/>
    <w:rsid w:val="00761A64"/>
    <w:rsid w:val="00761AB2"/>
    <w:rsid w:val="00762035"/>
    <w:rsid w:val="00762C85"/>
    <w:rsid w:val="00763193"/>
    <w:rsid w:val="0076404F"/>
    <w:rsid w:val="00764F8B"/>
    <w:rsid w:val="007657A4"/>
    <w:rsid w:val="0076600F"/>
    <w:rsid w:val="007660B8"/>
    <w:rsid w:val="00767986"/>
    <w:rsid w:val="0077134B"/>
    <w:rsid w:val="00771F9E"/>
    <w:rsid w:val="00772073"/>
    <w:rsid w:val="00773589"/>
    <w:rsid w:val="00773BF1"/>
    <w:rsid w:val="0077487C"/>
    <w:rsid w:val="007755B5"/>
    <w:rsid w:val="00775908"/>
    <w:rsid w:val="00776326"/>
    <w:rsid w:val="00776ECB"/>
    <w:rsid w:val="0078156E"/>
    <w:rsid w:val="00782374"/>
    <w:rsid w:val="0078249C"/>
    <w:rsid w:val="0078358A"/>
    <w:rsid w:val="00784AEC"/>
    <w:rsid w:val="007854CC"/>
    <w:rsid w:val="007869F0"/>
    <w:rsid w:val="0079030E"/>
    <w:rsid w:val="00790EAE"/>
    <w:rsid w:val="00791BA2"/>
    <w:rsid w:val="00791E98"/>
    <w:rsid w:val="00791FD3"/>
    <w:rsid w:val="00792DB0"/>
    <w:rsid w:val="007939B1"/>
    <w:rsid w:val="00794473"/>
    <w:rsid w:val="00795FFE"/>
    <w:rsid w:val="007968EE"/>
    <w:rsid w:val="0079693D"/>
    <w:rsid w:val="00796CDB"/>
    <w:rsid w:val="00796E5A"/>
    <w:rsid w:val="00797CBD"/>
    <w:rsid w:val="00797CDD"/>
    <w:rsid w:val="00797EA5"/>
    <w:rsid w:val="007A0408"/>
    <w:rsid w:val="007A1782"/>
    <w:rsid w:val="007A1A26"/>
    <w:rsid w:val="007A2086"/>
    <w:rsid w:val="007A22A0"/>
    <w:rsid w:val="007A2638"/>
    <w:rsid w:val="007A2AB2"/>
    <w:rsid w:val="007A3460"/>
    <w:rsid w:val="007A383E"/>
    <w:rsid w:val="007A498F"/>
    <w:rsid w:val="007A4CE6"/>
    <w:rsid w:val="007A6D3A"/>
    <w:rsid w:val="007A7051"/>
    <w:rsid w:val="007A7CF3"/>
    <w:rsid w:val="007B0760"/>
    <w:rsid w:val="007B07B3"/>
    <w:rsid w:val="007B1DE5"/>
    <w:rsid w:val="007B341A"/>
    <w:rsid w:val="007B3440"/>
    <w:rsid w:val="007B38FE"/>
    <w:rsid w:val="007B5938"/>
    <w:rsid w:val="007B5CDF"/>
    <w:rsid w:val="007B6117"/>
    <w:rsid w:val="007B701C"/>
    <w:rsid w:val="007B7899"/>
    <w:rsid w:val="007B7907"/>
    <w:rsid w:val="007C0029"/>
    <w:rsid w:val="007C064A"/>
    <w:rsid w:val="007C1818"/>
    <w:rsid w:val="007C1C03"/>
    <w:rsid w:val="007C1CC7"/>
    <w:rsid w:val="007C2FCE"/>
    <w:rsid w:val="007C3EB1"/>
    <w:rsid w:val="007C4608"/>
    <w:rsid w:val="007C6014"/>
    <w:rsid w:val="007D0158"/>
    <w:rsid w:val="007D07BB"/>
    <w:rsid w:val="007D0FD4"/>
    <w:rsid w:val="007D0FF0"/>
    <w:rsid w:val="007D1DCF"/>
    <w:rsid w:val="007D3144"/>
    <w:rsid w:val="007D3B3B"/>
    <w:rsid w:val="007D5A26"/>
    <w:rsid w:val="007D6017"/>
    <w:rsid w:val="007D72AE"/>
    <w:rsid w:val="007E005C"/>
    <w:rsid w:val="007E0764"/>
    <w:rsid w:val="007E1317"/>
    <w:rsid w:val="007E238F"/>
    <w:rsid w:val="007E2CDD"/>
    <w:rsid w:val="007E35F4"/>
    <w:rsid w:val="007E3D37"/>
    <w:rsid w:val="007E4A3E"/>
    <w:rsid w:val="007E4DB9"/>
    <w:rsid w:val="007E553C"/>
    <w:rsid w:val="007E621D"/>
    <w:rsid w:val="007E6BD8"/>
    <w:rsid w:val="007F0032"/>
    <w:rsid w:val="007F233D"/>
    <w:rsid w:val="007F2377"/>
    <w:rsid w:val="007F261C"/>
    <w:rsid w:val="007F2D70"/>
    <w:rsid w:val="007F3EF8"/>
    <w:rsid w:val="007F4A54"/>
    <w:rsid w:val="007F4DF1"/>
    <w:rsid w:val="007F4FD1"/>
    <w:rsid w:val="007F5848"/>
    <w:rsid w:val="007F603E"/>
    <w:rsid w:val="007F6555"/>
    <w:rsid w:val="007F68C7"/>
    <w:rsid w:val="007F7A96"/>
    <w:rsid w:val="007F7F3C"/>
    <w:rsid w:val="008012F0"/>
    <w:rsid w:val="008014A1"/>
    <w:rsid w:val="008016D8"/>
    <w:rsid w:val="00801724"/>
    <w:rsid w:val="008023E9"/>
    <w:rsid w:val="008030D6"/>
    <w:rsid w:val="00804563"/>
    <w:rsid w:val="00804A82"/>
    <w:rsid w:val="00805217"/>
    <w:rsid w:val="0080645C"/>
    <w:rsid w:val="00807CD4"/>
    <w:rsid w:val="00807E41"/>
    <w:rsid w:val="00810111"/>
    <w:rsid w:val="008101E6"/>
    <w:rsid w:val="00810ACC"/>
    <w:rsid w:val="00811091"/>
    <w:rsid w:val="0081193A"/>
    <w:rsid w:val="008122CA"/>
    <w:rsid w:val="00812B24"/>
    <w:rsid w:val="00813393"/>
    <w:rsid w:val="0081350D"/>
    <w:rsid w:val="00813D15"/>
    <w:rsid w:val="00813DCE"/>
    <w:rsid w:val="0081555B"/>
    <w:rsid w:val="00815A84"/>
    <w:rsid w:val="00815E63"/>
    <w:rsid w:val="00815F4D"/>
    <w:rsid w:val="00816621"/>
    <w:rsid w:val="008167C5"/>
    <w:rsid w:val="0081787C"/>
    <w:rsid w:val="00817AA8"/>
    <w:rsid w:val="00817E4D"/>
    <w:rsid w:val="008203FD"/>
    <w:rsid w:val="00820BCB"/>
    <w:rsid w:val="00821C13"/>
    <w:rsid w:val="00822067"/>
    <w:rsid w:val="00822D37"/>
    <w:rsid w:val="0082352F"/>
    <w:rsid w:val="00823966"/>
    <w:rsid w:val="00824390"/>
    <w:rsid w:val="00825B7D"/>
    <w:rsid w:val="008262BE"/>
    <w:rsid w:val="00826370"/>
    <w:rsid w:val="00826A7C"/>
    <w:rsid w:val="00830731"/>
    <w:rsid w:val="00832493"/>
    <w:rsid w:val="0083346A"/>
    <w:rsid w:val="0083358E"/>
    <w:rsid w:val="008343FE"/>
    <w:rsid w:val="00834BD8"/>
    <w:rsid w:val="00836342"/>
    <w:rsid w:val="00836E59"/>
    <w:rsid w:val="00837984"/>
    <w:rsid w:val="00837C49"/>
    <w:rsid w:val="00837E5E"/>
    <w:rsid w:val="008406ED"/>
    <w:rsid w:val="008416DC"/>
    <w:rsid w:val="00841D89"/>
    <w:rsid w:val="0084254D"/>
    <w:rsid w:val="00842BFE"/>
    <w:rsid w:val="0084360F"/>
    <w:rsid w:val="00843929"/>
    <w:rsid w:val="00844166"/>
    <w:rsid w:val="008449EA"/>
    <w:rsid w:val="00844D1F"/>
    <w:rsid w:val="00844FDC"/>
    <w:rsid w:val="00845E7F"/>
    <w:rsid w:val="00845FA2"/>
    <w:rsid w:val="008466FD"/>
    <w:rsid w:val="00846F64"/>
    <w:rsid w:val="00847F4C"/>
    <w:rsid w:val="00850B93"/>
    <w:rsid w:val="00851C28"/>
    <w:rsid w:val="00851D51"/>
    <w:rsid w:val="0085382A"/>
    <w:rsid w:val="00854D0D"/>
    <w:rsid w:val="0085568A"/>
    <w:rsid w:val="0085595D"/>
    <w:rsid w:val="00856A17"/>
    <w:rsid w:val="00860607"/>
    <w:rsid w:val="00862368"/>
    <w:rsid w:val="0086240E"/>
    <w:rsid w:val="00863514"/>
    <w:rsid w:val="00864255"/>
    <w:rsid w:val="00864C92"/>
    <w:rsid w:val="00865F18"/>
    <w:rsid w:val="00866205"/>
    <w:rsid w:val="008664FB"/>
    <w:rsid w:val="00867064"/>
    <w:rsid w:val="0086716F"/>
    <w:rsid w:val="00867328"/>
    <w:rsid w:val="008679F4"/>
    <w:rsid w:val="00870378"/>
    <w:rsid w:val="0087067F"/>
    <w:rsid w:val="008710B6"/>
    <w:rsid w:val="0087143F"/>
    <w:rsid w:val="00871A5E"/>
    <w:rsid w:val="00872CA3"/>
    <w:rsid w:val="00875338"/>
    <w:rsid w:val="00876187"/>
    <w:rsid w:val="008800A7"/>
    <w:rsid w:val="00880BEA"/>
    <w:rsid w:val="00881118"/>
    <w:rsid w:val="00881C0A"/>
    <w:rsid w:val="00881F8B"/>
    <w:rsid w:val="0088344F"/>
    <w:rsid w:val="00884178"/>
    <w:rsid w:val="00884405"/>
    <w:rsid w:val="00884DB8"/>
    <w:rsid w:val="008867FD"/>
    <w:rsid w:val="00886902"/>
    <w:rsid w:val="008875F0"/>
    <w:rsid w:val="00891038"/>
    <w:rsid w:val="00892601"/>
    <w:rsid w:val="00892F04"/>
    <w:rsid w:val="008932FC"/>
    <w:rsid w:val="008939E2"/>
    <w:rsid w:val="00895857"/>
    <w:rsid w:val="00896998"/>
    <w:rsid w:val="00897132"/>
    <w:rsid w:val="00897ABB"/>
    <w:rsid w:val="00897B56"/>
    <w:rsid w:val="00897E9C"/>
    <w:rsid w:val="008A05F2"/>
    <w:rsid w:val="008A0BFE"/>
    <w:rsid w:val="008A22BE"/>
    <w:rsid w:val="008A2C63"/>
    <w:rsid w:val="008A2DDB"/>
    <w:rsid w:val="008A40C5"/>
    <w:rsid w:val="008A454C"/>
    <w:rsid w:val="008A4EE6"/>
    <w:rsid w:val="008A5F7F"/>
    <w:rsid w:val="008A690B"/>
    <w:rsid w:val="008A6A57"/>
    <w:rsid w:val="008A6DAB"/>
    <w:rsid w:val="008A78C6"/>
    <w:rsid w:val="008A7C45"/>
    <w:rsid w:val="008B030A"/>
    <w:rsid w:val="008B086F"/>
    <w:rsid w:val="008B0A6A"/>
    <w:rsid w:val="008B14E1"/>
    <w:rsid w:val="008B1886"/>
    <w:rsid w:val="008B20BF"/>
    <w:rsid w:val="008B2830"/>
    <w:rsid w:val="008B3094"/>
    <w:rsid w:val="008B4DCA"/>
    <w:rsid w:val="008B5146"/>
    <w:rsid w:val="008B528F"/>
    <w:rsid w:val="008B5367"/>
    <w:rsid w:val="008B54B9"/>
    <w:rsid w:val="008B5A11"/>
    <w:rsid w:val="008B617D"/>
    <w:rsid w:val="008B6988"/>
    <w:rsid w:val="008B6FF1"/>
    <w:rsid w:val="008B724E"/>
    <w:rsid w:val="008B7294"/>
    <w:rsid w:val="008C0B6D"/>
    <w:rsid w:val="008C0DD9"/>
    <w:rsid w:val="008C128A"/>
    <w:rsid w:val="008C12BC"/>
    <w:rsid w:val="008C201E"/>
    <w:rsid w:val="008C234E"/>
    <w:rsid w:val="008C24F7"/>
    <w:rsid w:val="008C5387"/>
    <w:rsid w:val="008C5FD1"/>
    <w:rsid w:val="008C71EE"/>
    <w:rsid w:val="008C789B"/>
    <w:rsid w:val="008C7D56"/>
    <w:rsid w:val="008D0082"/>
    <w:rsid w:val="008D0932"/>
    <w:rsid w:val="008D0CCD"/>
    <w:rsid w:val="008D0D70"/>
    <w:rsid w:val="008D24EC"/>
    <w:rsid w:val="008D25D9"/>
    <w:rsid w:val="008D2F8B"/>
    <w:rsid w:val="008D333D"/>
    <w:rsid w:val="008D3B6D"/>
    <w:rsid w:val="008D4B42"/>
    <w:rsid w:val="008D4DF6"/>
    <w:rsid w:val="008D740D"/>
    <w:rsid w:val="008D7510"/>
    <w:rsid w:val="008D7CE5"/>
    <w:rsid w:val="008E031B"/>
    <w:rsid w:val="008E169B"/>
    <w:rsid w:val="008E2533"/>
    <w:rsid w:val="008E343A"/>
    <w:rsid w:val="008E37CA"/>
    <w:rsid w:val="008E3CF0"/>
    <w:rsid w:val="008E3DF7"/>
    <w:rsid w:val="008E5DA8"/>
    <w:rsid w:val="008E6445"/>
    <w:rsid w:val="008E7108"/>
    <w:rsid w:val="008E71AB"/>
    <w:rsid w:val="008E71C8"/>
    <w:rsid w:val="008F0C59"/>
    <w:rsid w:val="008F13C1"/>
    <w:rsid w:val="008F18AB"/>
    <w:rsid w:val="008F233D"/>
    <w:rsid w:val="008F270E"/>
    <w:rsid w:val="008F5828"/>
    <w:rsid w:val="008F582E"/>
    <w:rsid w:val="008F6551"/>
    <w:rsid w:val="008F66E9"/>
    <w:rsid w:val="008F69B3"/>
    <w:rsid w:val="008F6ED8"/>
    <w:rsid w:val="00901488"/>
    <w:rsid w:val="009018AD"/>
    <w:rsid w:val="00901DE4"/>
    <w:rsid w:val="00901E12"/>
    <w:rsid w:val="00901EC3"/>
    <w:rsid w:val="00902D02"/>
    <w:rsid w:val="009040BB"/>
    <w:rsid w:val="00904130"/>
    <w:rsid w:val="009049A1"/>
    <w:rsid w:val="00904BCF"/>
    <w:rsid w:val="0090554D"/>
    <w:rsid w:val="009056C6"/>
    <w:rsid w:val="00907A0F"/>
    <w:rsid w:val="00907C03"/>
    <w:rsid w:val="00910201"/>
    <w:rsid w:val="00911434"/>
    <w:rsid w:val="00912386"/>
    <w:rsid w:val="00914C14"/>
    <w:rsid w:val="00914F20"/>
    <w:rsid w:val="00915937"/>
    <w:rsid w:val="009163A2"/>
    <w:rsid w:val="0091663A"/>
    <w:rsid w:val="00917CA1"/>
    <w:rsid w:val="00920539"/>
    <w:rsid w:val="00922561"/>
    <w:rsid w:val="009242AA"/>
    <w:rsid w:val="0092434C"/>
    <w:rsid w:val="0092528A"/>
    <w:rsid w:val="00925BC4"/>
    <w:rsid w:val="00925FCC"/>
    <w:rsid w:val="00926407"/>
    <w:rsid w:val="00926ABC"/>
    <w:rsid w:val="00926C5B"/>
    <w:rsid w:val="0093053E"/>
    <w:rsid w:val="00930F19"/>
    <w:rsid w:val="00932E6B"/>
    <w:rsid w:val="009333D8"/>
    <w:rsid w:val="009337A4"/>
    <w:rsid w:val="00933BDE"/>
    <w:rsid w:val="009347E9"/>
    <w:rsid w:val="00934E08"/>
    <w:rsid w:val="00935442"/>
    <w:rsid w:val="00935E03"/>
    <w:rsid w:val="00936290"/>
    <w:rsid w:val="00936BFB"/>
    <w:rsid w:val="0093720E"/>
    <w:rsid w:val="0093764B"/>
    <w:rsid w:val="0093795D"/>
    <w:rsid w:val="00940A52"/>
    <w:rsid w:val="00940CBC"/>
    <w:rsid w:val="00941D99"/>
    <w:rsid w:val="00941F0F"/>
    <w:rsid w:val="009434EF"/>
    <w:rsid w:val="00943DAA"/>
    <w:rsid w:val="00944515"/>
    <w:rsid w:val="00944551"/>
    <w:rsid w:val="009448F4"/>
    <w:rsid w:val="00944FB8"/>
    <w:rsid w:val="00945273"/>
    <w:rsid w:val="009454ED"/>
    <w:rsid w:val="009466CD"/>
    <w:rsid w:val="00946718"/>
    <w:rsid w:val="009479E3"/>
    <w:rsid w:val="00947D5F"/>
    <w:rsid w:val="00950382"/>
    <w:rsid w:val="00950818"/>
    <w:rsid w:val="009524E7"/>
    <w:rsid w:val="00952815"/>
    <w:rsid w:val="0095369B"/>
    <w:rsid w:val="00955CB7"/>
    <w:rsid w:val="00956BA5"/>
    <w:rsid w:val="00957AFD"/>
    <w:rsid w:val="00960D57"/>
    <w:rsid w:val="009646FF"/>
    <w:rsid w:val="00964901"/>
    <w:rsid w:val="00964C5A"/>
    <w:rsid w:val="00964CB3"/>
    <w:rsid w:val="00964F7E"/>
    <w:rsid w:val="009651C3"/>
    <w:rsid w:val="00965E8B"/>
    <w:rsid w:val="00966C6B"/>
    <w:rsid w:val="0096716C"/>
    <w:rsid w:val="00967DE5"/>
    <w:rsid w:val="0097070E"/>
    <w:rsid w:val="00970E2B"/>
    <w:rsid w:val="009711D2"/>
    <w:rsid w:val="00973FB7"/>
    <w:rsid w:val="00974834"/>
    <w:rsid w:val="00975003"/>
    <w:rsid w:val="00975154"/>
    <w:rsid w:val="0097541F"/>
    <w:rsid w:val="00976154"/>
    <w:rsid w:val="00977220"/>
    <w:rsid w:val="009774EC"/>
    <w:rsid w:val="009776EB"/>
    <w:rsid w:val="009803FB"/>
    <w:rsid w:val="009808FD"/>
    <w:rsid w:val="00980D90"/>
    <w:rsid w:val="00980E83"/>
    <w:rsid w:val="00982D1A"/>
    <w:rsid w:val="00983763"/>
    <w:rsid w:val="00985CBB"/>
    <w:rsid w:val="00986CBF"/>
    <w:rsid w:val="00986F52"/>
    <w:rsid w:val="0098723F"/>
    <w:rsid w:val="009877C2"/>
    <w:rsid w:val="00987834"/>
    <w:rsid w:val="00990187"/>
    <w:rsid w:val="00990397"/>
    <w:rsid w:val="00991088"/>
    <w:rsid w:val="00991646"/>
    <w:rsid w:val="00992037"/>
    <w:rsid w:val="009920CF"/>
    <w:rsid w:val="00993FFC"/>
    <w:rsid w:val="0099401C"/>
    <w:rsid w:val="00994FE1"/>
    <w:rsid w:val="00995246"/>
    <w:rsid w:val="00995601"/>
    <w:rsid w:val="009968B2"/>
    <w:rsid w:val="009A1B18"/>
    <w:rsid w:val="009A2100"/>
    <w:rsid w:val="009A3FBA"/>
    <w:rsid w:val="009A40BD"/>
    <w:rsid w:val="009A463B"/>
    <w:rsid w:val="009A5304"/>
    <w:rsid w:val="009A57FE"/>
    <w:rsid w:val="009A6BB2"/>
    <w:rsid w:val="009A6E39"/>
    <w:rsid w:val="009A7814"/>
    <w:rsid w:val="009A790D"/>
    <w:rsid w:val="009B15F3"/>
    <w:rsid w:val="009B1EFB"/>
    <w:rsid w:val="009B2BCB"/>
    <w:rsid w:val="009B2EEB"/>
    <w:rsid w:val="009B384D"/>
    <w:rsid w:val="009B5385"/>
    <w:rsid w:val="009B5C56"/>
    <w:rsid w:val="009B687B"/>
    <w:rsid w:val="009B6A00"/>
    <w:rsid w:val="009B6BEF"/>
    <w:rsid w:val="009B724A"/>
    <w:rsid w:val="009B738A"/>
    <w:rsid w:val="009B73A3"/>
    <w:rsid w:val="009C0647"/>
    <w:rsid w:val="009C2055"/>
    <w:rsid w:val="009C27EC"/>
    <w:rsid w:val="009C2EC7"/>
    <w:rsid w:val="009C34FC"/>
    <w:rsid w:val="009C408E"/>
    <w:rsid w:val="009C4A17"/>
    <w:rsid w:val="009C551B"/>
    <w:rsid w:val="009C5813"/>
    <w:rsid w:val="009C5B2B"/>
    <w:rsid w:val="009C64C5"/>
    <w:rsid w:val="009C66F8"/>
    <w:rsid w:val="009C6C98"/>
    <w:rsid w:val="009C6D32"/>
    <w:rsid w:val="009C6FE2"/>
    <w:rsid w:val="009C7E97"/>
    <w:rsid w:val="009D1A00"/>
    <w:rsid w:val="009D26A8"/>
    <w:rsid w:val="009D2C42"/>
    <w:rsid w:val="009D35F3"/>
    <w:rsid w:val="009D4DEC"/>
    <w:rsid w:val="009D5768"/>
    <w:rsid w:val="009D607F"/>
    <w:rsid w:val="009D76AF"/>
    <w:rsid w:val="009E0108"/>
    <w:rsid w:val="009E0800"/>
    <w:rsid w:val="009E0E0E"/>
    <w:rsid w:val="009E28F2"/>
    <w:rsid w:val="009E4432"/>
    <w:rsid w:val="009E4A46"/>
    <w:rsid w:val="009E5057"/>
    <w:rsid w:val="009E5572"/>
    <w:rsid w:val="009E5D33"/>
    <w:rsid w:val="009E67CA"/>
    <w:rsid w:val="009E68EE"/>
    <w:rsid w:val="009E6F68"/>
    <w:rsid w:val="009E7C1C"/>
    <w:rsid w:val="009E7C82"/>
    <w:rsid w:val="009F23FC"/>
    <w:rsid w:val="009F25B4"/>
    <w:rsid w:val="009F288A"/>
    <w:rsid w:val="009F3B87"/>
    <w:rsid w:val="009F4CBD"/>
    <w:rsid w:val="009F4D23"/>
    <w:rsid w:val="009F532B"/>
    <w:rsid w:val="00A00170"/>
    <w:rsid w:val="00A0073C"/>
    <w:rsid w:val="00A00F9D"/>
    <w:rsid w:val="00A018AE"/>
    <w:rsid w:val="00A03314"/>
    <w:rsid w:val="00A03FAC"/>
    <w:rsid w:val="00A04251"/>
    <w:rsid w:val="00A045CA"/>
    <w:rsid w:val="00A052AF"/>
    <w:rsid w:val="00A065E3"/>
    <w:rsid w:val="00A10536"/>
    <w:rsid w:val="00A11552"/>
    <w:rsid w:val="00A1326D"/>
    <w:rsid w:val="00A137AF"/>
    <w:rsid w:val="00A13BFB"/>
    <w:rsid w:val="00A1469A"/>
    <w:rsid w:val="00A147E5"/>
    <w:rsid w:val="00A16996"/>
    <w:rsid w:val="00A175A9"/>
    <w:rsid w:val="00A17AC9"/>
    <w:rsid w:val="00A17B0C"/>
    <w:rsid w:val="00A214D8"/>
    <w:rsid w:val="00A2154A"/>
    <w:rsid w:val="00A21E0F"/>
    <w:rsid w:val="00A2360E"/>
    <w:rsid w:val="00A23C45"/>
    <w:rsid w:val="00A24B79"/>
    <w:rsid w:val="00A2568B"/>
    <w:rsid w:val="00A257B2"/>
    <w:rsid w:val="00A25854"/>
    <w:rsid w:val="00A25DC1"/>
    <w:rsid w:val="00A278EB"/>
    <w:rsid w:val="00A30398"/>
    <w:rsid w:val="00A30D5E"/>
    <w:rsid w:val="00A32006"/>
    <w:rsid w:val="00A3297D"/>
    <w:rsid w:val="00A32C00"/>
    <w:rsid w:val="00A3397E"/>
    <w:rsid w:val="00A33E50"/>
    <w:rsid w:val="00A3477B"/>
    <w:rsid w:val="00A34A7A"/>
    <w:rsid w:val="00A352AB"/>
    <w:rsid w:val="00A35C5A"/>
    <w:rsid w:val="00A362B3"/>
    <w:rsid w:val="00A36611"/>
    <w:rsid w:val="00A371DD"/>
    <w:rsid w:val="00A377E3"/>
    <w:rsid w:val="00A404C4"/>
    <w:rsid w:val="00A40BF8"/>
    <w:rsid w:val="00A41BC2"/>
    <w:rsid w:val="00A41DC0"/>
    <w:rsid w:val="00A43800"/>
    <w:rsid w:val="00A45A95"/>
    <w:rsid w:val="00A4605D"/>
    <w:rsid w:val="00A466FA"/>
    <w:rsid w:val="00A4693E"/>
    <w:rsid w:val="00A46E3C"/>
    <w:rsid w:val="00A47F31"/>
    <w:rsid w:val="00A5110F"/>
    <w:rsid w:val="00A51124"/>
    <w:rsid w:val="00A518DF"/>
    <w:rsid w:val="00A5228E"/>
    <w:rsid w:val="00A5232C"/>
    <w:rsid w:val="00A5294C"/>
    <w:rsid w:val="00A53249"/>
    <w:rsid w:val="00A54423"/>
    <w:rsid w:val="00A54853"/>
    <w:rsid w:val="00A54B98"/>
    <w:rsid w:val="00A54FEC"/>
    <w:rsid w:val="00A55BAA"/>
    <w:rsid w:val="00A5662D"/>
    <w:rsid w:val="00A56FA8"/>
    <w:rsid w:val="00A57354"/>
    <w:rsid w:val="00A57FBA"/>
    <w:rsid w:val="00A60AD2"/>
    <w:rsid w:val="00A60E0B"/>
    <w:rsid w:val="00A6163A"/>
    <w:rsid w:val="00A61996"/>
    <w:rsid w:val="00A61E93"/>
    <w:rsid w:val="00A62A82"/>
    <w:rsid w:val="00A638D1"/>
    <w:rsid w:val="00A63B89"/>
    <w:rsid w:val="00A64CA8"/>
    <w:rsid w:val="00A65314"/>
    <w:rsid w:val="00A65A9D"/>
    <w:rsid w:val="00A66710"/>
    <w:rsid w:val="00A66EC1"/>
    <w:rsid w:val="00A67A90"/>
    <w:rsid w:val="00A7023C"/>
    <w:rsid w:val="00A71BDB"/>
    <w:rsid w:val="00A71BE9"/>
    <w:rsid w:val="00A72325"/>
    <w:rsid w:val="00A72EEB"/>
    <w:rsid w:val="00A7446D"/>
    <w:rsid w:val="00A747C5"/>
    <w:rsid w:val="00A74D12"/>
    <w:rsid w:val="00A74D90"/>
    <w:rsid w:val="00A7520A"/>
    <w:rsid w:val="00A753F5"/>
    <w:rsid w:val="00A75F4D"/>
    <w:rsid w:val="00A7751B"/>
    <w:rsid w:val="00A77781"/>
    <w:rsid w:val="00A77B15"/>
    <w:rsid w:val="00A81D0F"/>
    <w:rsid w:val="00A82545"/>
    <w:rsid w:val="00A847BD"/>
    <w:rsid w:val="00A85A0E"/>
    <w:rsid w:val="00A85D7E"/>
    <w:rsid w:val="00A85E36"/>
    <w:rsid w:val="00A87495"/>
    <w:rsid w:val="00A87944"/>
    <w:rsid w:val="00A90304"/>
    <w:rsid w:val="00A918F9"/>
    <w:rsid w:val="00A91BD1"/>
    <w:rsid w:val="00A92DE6"/>
    <w:rsid w:val="00A93C08"/>
    <w:rsid w:val="00A93ED6"/>
    <w:rsid w:val="00A94D00"/>
    <w:rsid w:val="00A94DDC"/>
    <w:rsid w:val="00A95811"/>
    <w:rsid w:val="00A963BB"/>
    <w:rsid w:val="00A9698D"/>
    <w:rsid w:val="00A96C5B"/>
    <w:rsid w:val="00A96D2E"/>
    <w:rsid w:val="00A97AD6"/>
    <w:rsid w:val="00AA0853"/>
    <w:rsid w:val="00AA098A"/>
    <w:rsid w:val="00AA0B25"/>
    <w:rsid w:val="00AA1824"/>
    <w:rsid w:val="00AA1EC2"/>
    <w:rsid w:val="00AA2AA6"/>
    <w:rsid w:val="00AA4001"/>
    <w:rsid w:val="00AA41D9"/>
    <w:rsid w:val="00AA47D4"/>
    <w:rsid w:val="00AA55EB"/>
    <w:rsid w:val="00AA579E"/>
    <w:rsid w:val="00AA5F0C"/>
    <w:rsid w:val="00AA61D7"/>
    <w:rsid w:val="00AA774B"/>
    <w:rsid w:val="00AB0321"/>
    <w:rsid w:val="00AB0931"/>
    <w:rsid w:val="00AB0D53"/>
    <w:rsid w:val="00AB0D70"/>
    <w:rsid w:val="00AB0EA3"/>
    <w:rsid w:val="00AB48AA"/>
    <w:rsid w:val="00AB5038"/>
    <w:rsid w:val="00AB7022"/>
    <w:rsid w:val="00AB730C"/>
    <w:rsid w:val="00AC0846"/>
    <w:rsid w:val="00AC1383"/>
    <w:rsid w:val="00AC1A18"/>
    <w:rsid w:val="00AC1E86"/>
    <w:rsid w:val="00AC2353"/>
    <w:rsid w:val="00AC2DE7"/>
    <w:rsid w:val="00AC3FA2"/>
    <w:rsid w:val="00AC3FD9"/>
    <w:rsid w:val="00AC51D7"/>
    <w:rsid w:val="00AC6023"/>
    <w:rsid w:val="00AC69E4"/>
    <w:rsid w:val="00AD0F2B"/>
    <w:rsid w:val="00AD3434"/>
    <w:rsid w:val="00AD60B2"/>
    <w:rsid w:val="00AD66EE"/>
    <w:rsid w:val="00AD67A9"/>
    <w:rsid w:val="00AD67EC"/>
    <w:rsid w:val="00AD7CBB"/>
    <w:rsid w:val="00AE01C0"/>
    <w:rsid w:val="00AE051E"/>
    <w:rsid w:val="00AE05DD"/>
    <w:rsid w:val="00AE0B57"/>
    <w:rsid w:val="00AE1231"/>
    <w:rsid w:val="00AE2666"/>
    <w:rsid w:val="00AE3C48"/>
    <w:rsid w:val="00AE4134"/>
    <w:rsid w:val="00AE4220"/>
    <w:rsid w:val="00AE5703"/>
    <w:rsid w:val="00AE58DE"/>
    <w:rsid w:val="00AE665C"/>
    <w:rsid w:val="00AE7B03"/>
    <w:rsid w:val="00AF0D6F"/>
    <w:rsid w:val="00AF131F"/>
    <w:rsid w:val="00AF26DF"/>
    <w:rsid w:val="00AF387D"/>
    <w:rsid w:val="00AF3FD2"/>
    <w:rsid w:val="00AF4521"/>
    <w:rsid w:val="00AF6166"/>
    <w:rsid w:val="00AF66CC"/>
    <w:rsid w:val="00AF7B7B"/>
    <w:rsid w:val="00B01DB1"/>
    <w:rsid w:val="00B022E6"/>
    <w:rsid w:val="00B0254C"/>
    <w:rsid w:val="00B02AC4"/>
    <w:rsid w:val="00B0397D"/>
    <w:rsid w:val="00B03CBD"/>
    <w:rsid w:val="00B0415C"/>
    <w:rsid w:val="00B05D7D"/>
    <w:rsid w:val="00B060C0"/>
    <w:rsid w:val="00B06FC7"/>
    <w:rsid w:val="00B0724C"/>
    <w:rsid w:val="00B07938"/>
    <w:rsid w:val="00B07CF1"/>
    <w:rsid w:val="00B100DC"/>
    <w:rsid w:val="00B1105F"/>
    <w:rsid w:val="00B11F2F"/>
    <w:rsid w:val="00B122F8"/>
    <w:rsid w:val="00B12481"/>
    <w:rsid w:val="00B12731"/>
    <w:rsid w:val="00B127FD"/>
    <w:rsid w:val="00B12D0E"/>
    <w:rsid w:val="00B13175"/>
    <w:rsid w:val="00B13945"/>
    <w:rsid w:val="00B1469B"/>
    <w:rsid w:val="00B14719"/>
    <w:rsid w:val="00B14C24"/>
    <w:rsid w:val="00B14D5F"/>
    <w:rsid w:val="00B1541E"/>
    <w:rsid w:val="00B1580D"/>
    <w:rsid w:val="00B158DE"/>
    <w:rsid w:val="00B15A19"/>
    <w:rsid w:val="00B15DE7"/>
    <w:rsid w:val="00B16E17"/>
    <w:rsid w:val="00B17CFF"/>
    <w:rsid w:val="00B20B7D"/>
    <w:rsid w:val="00B20BE6"/>
    <w:rsid w:val="00B21337"/>
    <w:rsid w:val="00B231A5"/>
    <w:rsid w:val="00B23245"/>
    <w:rsid w:val="00B2408D"/>
    <w:rsid w:val="00B2432B"/>
    <w:rsid w:val="00B24EBC"/>
    <w:rsid w:val="00B25BD1"/>
    <w:rsid w:val="00B266BA"/>
    <w:rsid w:val="00B273D7"/>
    <w:rsid w:val="00B30392"/>
    <w:rsid w:val="00B30662"/>
    <w:rsid w:val="00B30E40"/>
    <w:rsid w:val="00B319A1"/>
    <w:rsid w:val="00B3225B"/>
    <w:rsid w:val="00B32346"/>
    <w:rsid w:val="00B32616"/>
    <w:rsid w:val="00B33563"/>
    <w:rsid w:val="00B34044"/>
    <w:rsid w:val="00B34848"/>
    <w:rsid w:val="00B34BEF"/>
    <w:rsid w:val="00B34FDD"/>
    <w:rsid w:val="00B35A78"/>
    <w:rsid w:val="00B35EF1"/>
    <w:rsid w:val="00B36B71"/>
    <w:rsid w:val="00B374D7"/>
    <w:rsid w:val="00B3765B"/>
    <w:rsid w:val="00B403C4"/>
    <w:rsid w:val="00B4092D"/>
    <w:rsid w:val="00B40A3F"/>
    <w:rsid w:val="00B418B3"/>
    <w:rsid w:val="00B41D56"/>
    <w:rsid w:val="00B42C48"/>
    <w:rsid w:val="00B42EB5"/>
    <w:rsid w:val="00B42F08"/>
    <w:rsid w:val="00B4353A"/>
    <w:rsid w:val="00B43DF6"/>
    <w:rsid w:val="00B44224"/>
    <w:rsid w:val="00B44302"/>
    <w:rsid w:val="00B44EFB"/>
    <w:rsid w:val="00B44F98"/>
    <w:rsid w:val="00B4513B"/>
    <w:rsid w:val="00B464F4"/>
    <w:rsid w:val="00B46898"/>
    <w:rsid w:val="00B46A3D"/>
    <w:rsid w:val="00B474B1"/>
    <w:rsid w:val="00B50015"/>
    <w:rsid w:val="00B5248A"/>
    <w:rsid w:val="00B529D8"/>
    <w:rsid w:val="00B52B04"/>
    <w:rsid w:val="00B53F18"/>
    <w:rsid w:val="00B53FCE"/>
    <w:rsid w:val="00B5536A"/>
    <w:rsid w:val="00B56849"/>
    <w:rsid w:val="00B57B26"/>
    <w:rsid w:val="00B609AD"/>
    <w:rsid w:val="00B613F7"/>
    <w:rsid w:val="00B61DC9"/>
    <w:rsid w:val="00B62033"/>
    <w:rsid w:val="00B62AF9"/>
    <w:rsid w:val="00B62C1F"/>
    <w:rsid w:val="00B634F3"/>
    <w:rsid w:val="00B63B9E"/>
    <w:rsid w:val="00B64776"/>
    <w:rsid w:val="00B64DEF"/>
    <w:rsid w:val="00B659B6"/>
    <w:rsid w:val="00B65C69"/>
    <w:rsid w:val="00B66F9D"/>
    <w:rsid w:val="00B67445"/>
    <w:rsid w:val="00B67616"/>
    <w:rsid w:val="00B6794D"/>
    <w:rsid w:val="00B7047C"/>
    <w:rsid w:val="00B715E4"/>
    <w:rsid w:val="00B7193A"/>
    <w:rsid w:val="00B71E98"/>
    <w:rsid w:val="00B71EE4"/>
    <w:rsid w:val="00B73016"/>
    <w:rsid w:val="00B732C8"/>
    <w:rsid w:val="00B73B3D"/>
    <w:rsid w:val="00B74A26"/>
    <w:rsid w:val="00B75584"/>
    <w:rsid w:val="00B7588F"/>
    <w:rsid w:val="00B75F17"/>
    <w:rsid w:val="00B7642C"/>
    <w:rsid w:val="00B764DA"/>
    <w:rsid w:val="00B76824"/>
    <w:rsid w:val="00B76EA7"/>
    <w:rsid w:val="00B77B0A"/>
    <w:rsid w:val="00B77E5B"/>
    <w:rsid w:val="00B8024E"/>
    <w:rsid w:val="00B8037D"/>
    <w:rsid w:val="00B80928"/>
    <w:rsid w:val="00B80998"/>
    <w:rsid w:val="00B83614"/>
    <w:rsid w:val="00B83926"/>
    <w:rsid w:val="00B83CBF"/>
    <w:rsid w:val="00B848B5"/>
    <w:rsid w:val="00B84A4D"/>
    <w:rsid w:val="00B851D3"/>
    <w:rsid w:val="00B8522A"/>
    <w:rsid w:val="00B861EB"/>
    <w:rsid w:val="00B86659"/>
    <w:rsid w:val="00B877BC"/>
    <w:rsid w:val="00B87B2D"/>
    <w:rsid w:val="00B90169"/>
    <w:rsid w:val="00B90A56"/>
    <w:rsid w:val="00B91B0D"/>
    <w:rsid w:val="00B926AB"/>
    <w:rsid w:val="00B9324A"/>
    <w:rsid w:val="00B9344D"/>
    <w:rsid w:val="00B936BA"/>
    <w:rsid w:val="00B93DEC"/>
    <w:rsid w:val="00B94010"/>
    <w:rsid w:val="00B94770"/>
    <w:rsid w:val="00B96004"/>
    <w:rsid w:val="00B96B86"/>
    <w:rsid w:val="00B96CD4"/>
    <w:rsid w:val="00B97BB2"/>
    <w:rsid w:val="00B97FC2"/>
    <w:rsid w:val="00BA0C24"/>
    <w:rsid w:val="00BA0ED2"/>
    <w:rsid w:val="00BA1723"/>
    <w:rsid w:val="00BA17BE"/>
    <w:rsid w:val="00BA2B5A"/>
    <w:rsid w:val="00BA2F00"/>
    <w:rsid w:val="00BA3F46"/>
    <w:rsid w:val="00BA49A7"/>
    <w:rsid w:val="00BA561B"/>
    <w:rsid w:val="00BA5F73"/>
    <w:rsid w:val="00BA668A"/>
    <w:rsid w:val="00BA6F99"/>
    <w:rsid w:val="00BA716E"/>
    <w:rsid w:val="00BA7417"/>
    <w:rsid w:val="00BA74D1"/>
    <w:rsid w:val="00BA7FD2"/>
    <w:rsid w:val="00BB0681"/>
    <w:rsid w:val="00BB0858"/>
    <w:rsid w:val="00BB1245"/>
    <w:rsid w:val="00BB26DD"/>
    <w:rsid w:val="00BB3364"/>
    <w:rsid w:val="00BB3824"/>
    <w:rsid w:val="00BB675A"/>
    <w:rsid w:val="00BB75B6"/>
    <w:rsid w:val="00BB7812"/>
    <w:rsid w:val="00BB7C1F"/>
    <w:rsid w:val="00BC0819"/>
    <w:rsid w:val="00BC1226"/>
    <w:rsid w:val="00BC2587"/>
    <w:rsid w:val="00BC298B"/>
    <w:rsid w:val="00BC4577"/>
    <w:rsid w:val="00BC462E"/>
    <w:rsid w:val="00BC6492"/>
    <w:rsid w:val="00BC75E2"/>
    <w:rsid w:val="00BC75FC"/>
    <w:rsid w:val="00BC7DEA"/>
    <w:rsid w:val="00BC7E67"/>
    <w:rsid w:val="00BC7F7A"/>
    <w:rsid w:val="00BD0D9A"/>
    <w:rsid w:val="00BD10BA"/>
    <w:rsid w:val="00BD2341"/>
    <w:rsid w:val="00BD362E"/>
    <w:rsid w:val="00BD3BC1"/>
    <w:rsid w:val="00BD3C2C"/>
    <w:rsid w:val="00BD3CA6"/>
    <w:rsid w:val="00BD417A"/>
    <w:rsid w:val="00BD50E4"/>
    <w:rsid w:val="00BD54D2"/>
    <w:rsid w:val="00BD605D"/>
    <w:rsid w:val="00BD72C3"/>
    <w:rsid w:val="00BD7AA9"/>
    <w:rsid w:val="00BE0658"/>
    <w:rsid w:val="00BE0D21"/>
    <w:rsid w:val="00BE0D88"/>
    <w:rsid w:val="00BE1CD7"/>
    <w:rsid w:val="00BE24A6"/>
    <w:rsid w:val="00BE2EAF"/>
    <w:rsid w:val="00BE30AF"/>
    <w:rsid w:val="00BE4971"/>
    <w:rsid w:val="00BE5A48"/>
    <w:rsid w:val="00BE5D6D"/>
    <w:rsid w:val="00BE607A"/>
    <w:rsid w:val="00BE6337"/>
    <w:rsid w:val="00BE710E"/>
    <w:rsid w:val="00BE7AB6"/>
    <w:rsid w:val="00BE7BE2"/>
    <w:rsid w:val="00BF0ED1"/>
    <w:rsid w:val="00BF108A"/>
    <w:rsid w:val="00BF1916"/>
    <w:rsid w:val="00BF2101"/>
    <w:rsid w:val="00BF2754"/>
    <w:rsid w:val="00BF3811"/>
    <w:rsid w:val="00BF3F5F"/>
    <w:rsid w:val="00BF3F6D"/>
    <w:rsid w:val="00BF44C9"/>
    <w:rsid w:val="00BF44DD"/>
    <w:rsid w:val="00BF49CE"/>
    <w:rsid w:val="00BF4B4E"/>
    <w:rsid w:val="00BF5C86"/>
    <w:rsid w:val="00BF5EBC"/>
    <w:rsid w:val="00BF6BE2"/>
    <w:rsid w:val="00BF70D6"/>
    <w:rsid w:val="00BF71AB"/>
    <w:rsid w:val="00BF71D8"/>
    <w:rsid w:val="00C007E9"/>
    <w:rsid w:val="00C00AA7"/>
    <w:rsid w:val="00C00C08"/>
    <w:rsid w:val="00C01BF3"/>
    <w:rsid w:val="00C02D43"/>
    <w:rsid w:val="00C02EB3"/>
    <w:rsid w:val="00C03165"/>
    <w:rsid w:val="00C033E5"/>
    <w:rsid w:val="00C034F9"/>
    <w:rsid w:val="00C04421"/>
    <w:rsid w:val="00C06C52"/>
    <w:rsid w:val="00C06D54"/>
    <w:rsid w:val="00C0703C"/>
    <w:rsid w:val="00C074C5"/>
    <w:rsid w:val="00C118B6"/>
    <w:rsid w:val="00C11D77"/>
    <w:rsid w:val="00C138F2"/>
    <w:rsid w:val="00C13B5A"/>
    <w:rsid w:val="00C13B82"/>
    <w:rsid w:val="00C13E6D"/>
    <w:rsid w:val="00C176D8"/>
    <w:rsid w:val="00C17D6A"/>
    <w:rsid w:val="00C20096"/>
    <w:rsid w:val="00C201FE"/>
    <w:rsid w:val="00C20E29"/>
    <w:rsid w:val="00C212A2"/>
    <w:rsid w:val="00C213F3"/>
    <w:rsid w:val="00C21D54"/>
    <w:rsid w:val="00C21E43"/>
    <w:rsid w:val="00C22213"/>
    <w:rsid w:val="00C223D6"/>
    <w:rsid w:val="00C22FA5"/>
    <w:rsid w:val="00C2306F"/>
    <w:rsid w:val="00C2414C"/>
    <w:rsid w:val="00C245AB"/>
    <w:rsid w:val="00C246CA"/>
    <w:rsid w:val="00C247DD"/>
    <w:rsid w:val="00C24E40"/>
    <w:rsid w:val="00C24FBE"/>
    <w:rsid w:val="00C25226"/>
    <w:rsid w:val="00C26913"/>
    <w:rsid w:val="00C26D05"/>
    <w:rsid w:val="00C3097C"/>
    <w:rsid w:val="00C31FEE"/>
    <w:rsid w:val="00C321C7"/>
    <w:rsid w:val="00C323FF"/>
    <w:rsid w:val="00C32A66"/>
    <w:rsid w:val="00C33486"/>
    <w:rsid w:val="00C336BE"/>
    <w:rsid w:val="00C336DE"/>
    <w:rsid w:val="00C33CD6"/>
    <w:rsid w:val="00C3404C"/>
    <w:rsid w:val="00C34634"/>
    <w:rsid w:val="00C348F1"/>
    <w:rsid w:val="00C34E22"/>
    <w:rsid w:val="00C35C48"/>
    <w:rsid w:val="00C35DCA"/>
    <w:rsid w:val="00C361A7"/>
    <w:rsid w:val="00C36A73"/>
    <w:rsid w:val="00C36BA8"/>
    <w:rsid w:val="00C36C1A"/>
    <w:rsid w:val="00C40377"/>
    <w:rsid w:val="00C4066D"/>
    <w:rsid w:val="00C40856"/>
    <w:rsid w:val="00C40B91"/>
    <w:rsid w:val="00C410A4"/>
    <w:rsid w:val="00C41A5C"/>
    <w:rsid w:val="00C420F3"/>
    <w:rsid w:val="00C42113"/>
    <w:rsid w:val="00C42905"/>
    <w:rsid w:val="00C42B3A"/>
    <w:rsid w:val="00C44FA0"/>
    <w:rsid w:val="00C4557F"/>
    <w:rsid w:val="00C466C9"/>
    <w:rsid w:val="00C47326"/>
    <w:rsid w:val="00C47AB9"/>
    <w:rsid w:val="00C5037A"/>
    <w:rsid w:val="00C50BC5"/>
    <w:rsid w:val="00C50CF0"/>
    <w:rsid w:val="00C50F94"/>
    <w:rsid w:val="00C510B7"/>
    <w:rsid w:val="00C51525"/>
    <w:rsid w:val="00C51BD5"/>
    <w:rsid w:val="00C521C7"/>
    <w:rsid w:val="00C52E87"/>
    <w:rsid w:val="00C53D03"/>
    <w:rsid w:val="00C54457"/>
    <w:rsid w:val="00C5449E"/>
    <w:rsid w:val="00C54582"/>
    <w:rsid w:val="00C5494D"/>
    <w:rsid w:val="00C54DB9"/>
    <w:rsid w:val="00C55866"/>
    <w:rsid w:val="00C55FDE"/>
    <w:rsid w:val="00C566D6"/>
    <w:rsid w:val="00C56D3E"/>
    <w:rsid w:val="00C5771B"/>
    <w:rsid w:val="00C57E20"/>
    <w:rsid w:val="00C6153E"/>
    <w:rsid w:val="00C61EFB"/>
    <w:rsid w:val="00C62392"/>
    <w:rsid w:val="00C63308"/>
    <w:rsid w:val="00C64FEB"/>
    <w:rsid w:val="00C65458"/>
    <w:rsid w:val="00C66880"/>
    <w:rsid w:val="00C67D3F"/>
    <w:rsid w:val="00C70C22"/>
    <w:rsid w:val="00C71811"/>
    <w:rsid w:val="00C719A9"/>
    <w:rsid w:val="00C72964"/>
    <w:rsid w:val="00C7311C"/>
    <w:rsid w:val="00C73B70"/>
    <w:rsid w:val="00C74038"/>
    <w:rsid w:val="00C74D26"/>
    <w:rsid w:val="00C75152"/>
    <w:rsid w:val="00C75B1C"/>
    <w:rsid w:val="00C77BA2"/>
    <w:rsid w:val="00C77DCA"/>
    <w:rsid w:val="00C80C97"/>
    <w:rsid w:val="00C80F21"/>
    <w:rsid w:val="00C80F5C"/>
    <w:rsid w:val="00C8268C"/>
    <w:rsid w:val="00C8290A"/>
    <w:rsid w:val="00C82D64"/>
    <w:rsid w:val="00C83CDC"/>
    <w:rsid w:val="00C84E4B"/>
    <w:rsid w:val="00C85B27"/>
    <w:rsid w:val="00C87546"/>
    <w:rsid w:val="00C906E3"/>
    <w:rsid w:val="00C90953"/>
    <w:rsid w:val="00C90BCC"/>
    <w:rsid w:val="00C925E1"/>
    <w:rsid w:val="00C92A79"/>
    <w:rsid w:val="00C92E8C"/>
    <w:rsid w:val="00C92F60"/>
    <w:rsid w:val="00C934EF"/>
    <w:rsid w:val="00C95DDA"/>
    <w:rsid w:val="00C96B01"/>
    <w:rsid w:val="00C97D1D"/>
    <w:rsid w:val="00CA15FE"/>
    <w:rsid w:val="00CA23CD"/>
    <w:rsid w:val="00CA37BC"/>
    <w:rsid w:val="00CA4FF1"/>
    <w:rsid w:val="00CA5D57"/>
    <w:rsid w:val="00CA69E3"/>
    <w:rsid w:val="00CA6AA1"/>
    <w:rsid w:val="00CA70C3"/>
    <w:rsid w:val="00CA7819"/>
    <w:rsid w:val="00CA7944"/>
    <w:rsid w:val="00CA79FA"/>
    <w:rsid w:val="00CA7C68"/>
    <w:rsid w:val="00CB1130"/>
    <w:rsid w:val="00CB17F0"/>
    <w:rsid w:val="00CB20B6"/>
    <w:rsid w:val="00CB3B7E"/>
    <w:rsid w:val="00CB4EBA"/>
    <w:rsid w:val="00CB4F86"/>
    <w:rsid w:val="00CB6143"/>
    <w:rsid w:val="00CB678A"/>
    <w:rsid w:val="00CB7FA4"/>
    <w:rsid w:val="00CC0BC1"/>
    <w:rsid w:val="00CC1F30"/>
    <w:rsid w:val="00CC5626"/>
    <w:rsid w:val="00CC5B9F"/>
    <w:rsid w:val="00CC78B5"/>
    <w:rsid w:val="00CC7B88"/>
    <w:rsid w:val="00CC7D42"/>
    <w:rsid w:val="00CD1D60"/>
    <w:rsid w:val="00CD1DAB"/>
    <w:rsid w:val="00CD2A91"/>
    <w:rsid w:val="00CD2AB9"/>
    <w:rsid w:val="00CD2BDB"/>
    <w:rsid w:val="00CD2D8F"/>
    <w:rsid w:val="00CD36C7"/>
    <w:rsid w:val="00CD3B82"/>
    <w:rsid w:val="00CD3B8C"/>
    <w:rsid w:val="00CD3E0C"/>
    <w:rsid w:val="00CD3F34"/>
    <w:rsid w:val="00CD40BD"/>
    <w:rsid w:val="00CD41C3"/>
    <w:rsid w:val="00CD4E85"/>
    <w:rsid w:val="00CD6A52"/>
    <w:rsid w:val="00CD6D8A"/>
    <w:rsid w:val="00CD6F85"/>
    <w:rsid w:val="00CD7258"/>
    <w:rsid w:val="00CD75D9"/>
    <w:rsid w:val="00CD79AB"/>
    <w:rsid w:val="00CD7E3C"/>
    <w:rsid w:val="00CE0684"/>
    <w:rsid w:val="00CE10D8"/>
    <w:rsid w:val="00CE1A7A"/>
    <w:rsid w:val="00CE2006"/>
    <w:rsid w:val="00CE2275"/>
    <w:rsid w:val="00CE279B"/>
    <w:rsid w:val="00CE3566"/>
    <w:rsid w:val="00CE4178"/>
    <w:rsid w:val="00CE438E"/>
    <w:rsid w:val="00CE5402"/>
    <w:rsid w:val="00CE7DF6"/>
    <w:rsid w:val="00CF0A55"/>
    <w:rsid w:val="00CF0E00"/>
    <w:rsid w:val="00CF2386"/>
    <w:rsid w:val="00CF434B"/>
    <w:rsid w:val="00CF4FD5"/>
    <w:rsid w:val="00CF5477"/>
    <w:rsid w:val="00CF5B95"/>
    <w:rsid w:val="00CF6291"/>
    <w:rsid w:val="00CF6E8B"/>
    <w:rsid w:val="00CF77A6"/>
    <w:rsid w:val="00CF780F"/>
    <w:rsid w:val="00CF7916"/>
    <w:rsid w:val="00D0109C"/>
    <w:rsid w:val="00D01898"/>
    <w:rsid w:val="00D01C94"/>
    <w:rsid w:val="00D02531"/>
    <w:rsid w:val="00D027B1"/>
    <w:rsid w:val="00D02A79"/>
    <w:rsid w:val="00D02FCC"/>
    <w:rsid w:val="00D037B4"/>
    <w:rsid w:val="00D03DB2"/>
    <w:rsid w:val="00D050BB"/>
    <w:rsid w:val="00D05655"/>
    <w:rsid w:val="00D05DF0"/>
    <w:rsid w:val="00D06358"/>
    <w:rsid w:val="00D07955"/>
    <w:rsid w:val="00D101E1"/>
    <w:rsid w:val="00D108BA"/>
    <w:rsid w:val="00D108D6"/>
    <w:rsid w:val="00D10B95"/>
    <w:rsid w:val="00D10F70"/>
    <w:rsid w:val="00D1176D"/>
    <w:rsid w:val="00D11F40"/>
    <w:rsid w:val="00D12349"/>
    <w:rsid w:val="00D12378"/>
    <w:rsid w:val="00D12530"/>
    <w:rsid w:val="00D13C22"/>
    <w:rsid w:val="00D13EBC"/>
    <w:rsid w:val="00D146B0"/>
    <w:rsid w:val="00D14794"/>
    <w:rsid w:val="00D1497B"/>
    <w:rsid w:val="00D152E1"/>
    <w:rsid w:val="00D15B94"/>
    <w:rsid w:val="00D16355"/>
    <w:rsid w:val="00D16A11"/>
    <w:rsid w:val="00D17203"/>
    <w:rsid w:val="00D17D2D"/>
    <w:rsid w:val="00D2017F"/>
    <w:rsid w:val="00D22556"/>
    <w:rsid w:val="00D22991"/>
    <w:rsid w:val="00D22B89"/>
    <w:rsid w:val="00D23737"/>
    <w:rsid w:val="00D24EC4"/>
    <w:rsid w:val="00D25941"/>
    <w:rsid w:val="00D2616D"/>
    <w:rsid w:val="00D2679F"/>
    <w:rsid w:val="00D2786A"/>
    <w:rsid w:val="00D27B38"/>
    <w:rsid w:val="00D3037E"/>
    <w:rsid w:val="00D30C78"/>
    <w:rsid w:val="00D31749"/>
    <w:rsid w:val="00D326DD"/>
    <w:rsid w:val="00D3394C"/>
    <w:rsid w:val="00D33E41"/>
    <w:rsid w:val="00D33F92"/>
    <w:rsid w:val="00D34924"/>
    <w:rsid w:val="00D36377"/>
    <w:rsid w:val="00D36499"/>
    <w:rsid w:val="00D36B3C"/>
    <w:rsid w:val="00D371AB"/>
    <w:rsid w:val="00D37936"/>
    <w:rsid w:val="00D37DC4"/>
    <w:rsid w:val="00D41E30"/>
    <w:rsid w:val="00D42037"/>
    <w:rsid w:val="00D42E22"/>
    <w:rsid w:val="00D43A00"/>
    <w:rsid w:val="00D445C7"/>
    <w:rsid w:val="00D44C53"/>
    <w:rsid w:val="00D46CBE"/>
    <w:rsid w:val="00D4760C"/>
    <w:rsid w:val="00D47C13"/>
    <w:rsid w:val="00D50B70"/>
    <w:rsid w:val="00D51276"/>
    <w:rsid w:val="00D53170"/>
    <w:rsid w:val="00D53BAC"/>
    <w:rsid w:val="00D545F0"/>
    <w:rsid w:val="00D553B4"/>
    <w:rsid w:val="00D56305"/>
    <w:rsid w:val="00D563CB"/>
    <w:rsid w:val="00D56E70"/>
    <w:rsid w:val="00D57D45"/>
    <w:rsid w:val="00D6025E"/>
    <w:rsid w:val="00D60F15"/>
    <w:rsid w:val="00D60FF4"/>
    <w:rsid w:val="00D61450"/>
    <w:rsid w:val="00D619F6"/>
    <w:rsid w:val="00D61FAA"/>
    <w:rsid w:val="00D6410B"/>
    <w:rsid w:val="00D64A6D"/>
    <w:rsid w:val="00D651F1"/>
    <w:rsid w:val="00D654E2"/>
    <w:rsid w:val="00D661E9"/>
    <w:rsid w:val="00D66A66"/>
    <w:rsid w:val="00D66B47"/>
    <w:rsid w:val="00D66E02"/>
    <w:rsid w:val="00D67AC2"/>
    <w:rsid w:val="00D7057C"/>
    <w:rsid w:val="00D707A6"/>
    <w:rsid w:val="00D708D5"/>
    <w:rsid w:val="00D725B8"/>
    <w:rsid w:val="00D7310E"/>
    <w:rsid w:val="00D7316E"/>
    <w:rsid w:val="00D73665"/>
    <w:rsid w:val="00D736DC"/>
    <w:rsid w:val="00D74072"/>
    <w:rsid w:val="00D74720"/>
    <w:rsid w:val="00D77F41"/>
    <w:rsid w:val="00D800B7"/>
    <w:rsid w:val="00D80C6E"/>
    <w:rsid w:val="00D81959"/>
    <w:rsid w:val="00D8223C"/>
    <w:rsid w:val="00D83B31"/>
    <w:rsid w:val="00D84FAF"/>
    <w:rsid w:val="00D855F5"/>
    <w:rsid w:val="00D8653E"/>
    <w:rsid w:val="00D867C0"/>
    <w:rsid w:val="00D90EFF"/>
    <w:rsid w:val="00D9119A"/>
    <w:rsid w:val="00D91DC4"/>
    <w:rsid w:val="00D922C3"/>
    <w:rsid w:val="00D93CDA"/>
    <w:rsid w:val="00D93FF4"/>
    <w:rsid w:val="00D94272"/>
    <w:rsid w:val="00D94847"/>
    <w:rsid w:val="00D9539A"/>
    <w:rsid w:val="00D960D8"/>
    <w:rsid w:val="00D97324"/>
    <w:rsid w:val="00DA0122"/>
    <w:rsid w:val="00DA03D3"/>
    <w:rsid w:val="00DA0717"/>
    <w:rsid w:val="00DA0C01"/>
    <w:rsid w:val="00DA1360"/>
    <w:rsid w:val="00DA1558"/>
    <w:rsid w:val="00DA1771"/>
    <w:rsid w:val="00DA1E84"/>
    <w:rsid w:val="00DA2B9D"/>
    <w:rsid w:val="00DA3F18"/>
    <w:rsid w:val="00DA467A"/>
    <w:rsid w:val="00DA47CA"/>
    <w:rsid w:val="00DA57EE"/>
    <w:rsid w:val="00DA63C1"/>
    <w:rsid w:val="00DA757F"/>
    <w:rsid w:val="00DA7AC5"/>
    <w:rsid w:val="00DA7EBE"/>
    <w:rsid w:val="00DB0DE2"/>
    <w:rsid w:val="00DB1D7A"/>
    <w:rsid w:val="00DB1D96"/>
    <w:rsid w:val="00DB2731"/>
    <w:rsid w:val="00DB27BF"/>
    <w:rsid w:val="00DB3097"/>
    <w:rsid w:val="00DB3871"/>
    <w:rsid w:val="00DB51E9"/>
    <w:rsid w:val="00DB5514"/>
    <w:rsid w:val="00DB6711"/>
    <w:rsid w:val="00DC04B5"/>
    <w:rsid w:val="00DC084F"/>
    <w:rsid w:val="00DC0ACF"/>
    <w:rsid w:val="00DC0E88"/>
    <w:rsid w:val="00DC1F36"/>
    <w:rsid w:val="00DC269B"/>
    <w:rsid w:val="00DC3769"/>
    <w:rsid w:val="00DC3A95"/>
    <w:rsid w:val="00DC3EFA"/>
    <w:rsid w:val="00DC43C7"/>
    <w:rsid w:val="00DC4975"/>
    <w:rsid w:val="00DC6194"/>
    <w:rsid w:val="00DC6F24"/>
    <w:rsid w:val="00DD03E1"/>
    <w:rsid w:val="00DD08E6"/>
    <w:rsid w:val="00DD0DD2"/>
    <w:rsid w:val="00DD16B4"/>
    <w:rsid w:val="00DD18BF"/>
    <w:rsid w:val="00DD1D22"/>
    <w:rsid w:val="00DD359C"/>
    <w:rsid w:val="00DD375E"/>
    <w:rsid w:val="00DD4027"/>
    <w:rsid w:val="00DD6E55"/>
    <w:rsid w:val="00DD72D3"/>
    <w:rsid w:val="00DD76C9"/>
    <w:rsid w:val="00DE034C"/>
    <w:rsid w:val="00DE03A9"/>
    <w:rsid w:val="00DE1580"/>
    <w:rsid w:val="00DE1ABB"/>
    <w:rsid w:val="00DE2164"/>
    <w:rsid w:val="00DE33AD"/>
    <w:rsid w:val="00DE5353"/>
    <w:rsid w:val="00DE5F2B"/>
    <w:rsid w:val="00DE617E"/>
    <w:rsid w:val="00DE647F"/>
    <w:rsid w:val="00DE697B"/>
    <w:rsid w:val="00DE7115"/>
    <w:rsid w:val="00DF1339"/>
    <w:rsid w:val="00DF2793"/>
    <w:rsid w:val="00DF2AD5"/>
    <w:rsid w:val="00DF3411"/>
    <w:rsid w:val="00DF3C44"/>
    <w:rsid w:val="00DF3EC5"/>
    <w:rsid w:val="00DF44BC"/>
    <w:rsid w:val="00DF4AB9"/>
    <w:rsid w:val="00DF54E6"/>
    <w:rsid w:val="00DF5B57"/>
    <w:rsid w:val="00DF5B90"/>
    <w:rsid w:val="00DF6175"/>
    <w:rsid w:val="00DF61C7"/>
    <w:rsid w:val="00DF623D"/>
    <w:rsid w:val="00DF7492"/>
    <w:rsid w:val="00E00A48"/>
    <w:rsid w:val="00E02283"/>
    <w:rsid w:val="00E030F1"/>
    <w:rsid w:val="00E05379"/>
    <w:rsid w:val="00E05994"/>
    <w:rsid w:val="00E065C5"/>
    <w:rsid w:val="00E06BD7"/>
    <w:rsid w:val="00E0713A"/>
    <w:rsid w:val="00E07372"/>
    <w:rsid w:val="00E07664"/>
    <w:rsid w:val="00E07C4B"/>
    <w:rsid w:val="00E10BBD"/>
    <w:rsid w:val="00E1193E"/>
    <w:rsid w:val="00E12490"/>
    <w:rsid w:val="00E13815"/>
    <w:rsid w:val="00E140A5"/>
    <w:rsid w:val="00E157E0"/>
    <w:rsid w:val="00E15A85"/>
    <w:rsid w:val="00E2045E"/>
    <w:rsid w:val="00E20A7F"/>
    <w:rsid w:val="00E225D9"/>
    <w:rsid w:val="00E22D77"/>
    <w:rsid w:val="00E236B7"/>
    <w:rsid w:val="00E249F8"/>
    <w:rsid w:val="00E25026"/>
    <w:rsid w:val="00E25D8C"/>
    <w:rsid w:val="00E26424"/>
    <w:rsid w:val="00E265C3"/>
    <w:rsid w:val="00E26D62"/>
    <w:rsid w:val="00E30564"/>
    <w:rsid w:val="00E30BE7"/>
    <w:rsid w:val="00E3153C"/>
    <w:rsid w:val="00E327E9"/>
    <w:rsid w:val="00E3376E"/>
    <w:rsid w:val="00E339CE"/>
    <w:rsid w:val="00E364D8"/>
    <w:rsid w:val="00E36A32"/>
    <w:rsid w:val="00E36EA6"/>
    <w:rsid w:val="00E37AC0"/>
    <w:rsid w:val="00E37B8C"/>
    <w:rsid w:val="00E41A9C"/>
    <w:rsid w:val="00E41D0F"/>
    <w:rsid w:val="00E42DCD"/>
    <w:rsid w:val="00E44DB6"/>
    <w:rsid w:val="00E45059"/>
    <w:rsid w:val="00E463D2"/>
    <w:rsid w:val="00E5134A"/>
    <w:rsid w:val="00E516AC"/>
    <w:rsid w:val="00E51D6A"/>
    <w:rsid w:val="00E52171"/>
    <w:rsid w:val="00E52C84"/>
    <w:rsid w:val="00E53789"/>
    <w:rsid w:val="00E537F6"/>
    <w:rsid w:val="00E541A4"/>
    <w:rsid w:val="00E54BC3"/>
    <w:rsid w:val="00E550F6"/>
    <w:rsid w:val="00E56652"/>
    <w:rsid w:val="00E568F2"/>
    <w:rsid w:val="00E604DE"/>
    <w:rsid w:val="00E60656"/>
    <w:rsid w:val="00E60AE9"/>
    <w:rsid w:val="00E61007"/>
    <w:rsid w:val="00E61CBA"/>
    <w:rsid w:val="00E622B8"/>
    <w:rsid w:val="00E62FFA"/>
    <w:rsid w:val="00E63306"/>
    <w:rsid w:val="00E63465"/>
    <w:rsid w:val="00E645B0"/>
    <w:rsid w:val="00E650C7"/>
    <w:rsid w:val="00E652C4"/>
    <w:rsid w:val="00E65B31"/>
    <w:rsid w:val="00E66314"/>
    <w:rsid w:val="00E66836"/>
    <w:rsid w:val="00E67451"/>
    <w:rsid w:val="00E67C93"/>
    <w:rsid w:val="00E67FEF"/>
    <w:rsid w:val="00E7001F"/>
    <w:rsid w:val="00E70716"/>
    <w:rsid w:val="00E709F6"/>
    <w:rsid w:val="00E70FDD"/>
    <w:rsid w:val="00E7425A"/>
    <w:rsid w:val="00E74573"/>
    <w:rsid w:val="00E74722"/>
    <w:rsid w:val="00E749A1"/>
    <w:rsid w:val="00E74BA7"/>
    <w:rsid w:val="00E75A8F"/>
    <w:rsid w:val="00E75C58"/>
    <w:rsid w:val="00E776A9"/>
    <w:rsid w:val="00E7779F"/>
    <w:rsid w:val="00E80C4C"/>
    <w:rsid w:val="00E80CE8"/>
    <w:rsid w:val="00E819FE"/>
    <w:rsid w:val="00E81D83"/>
    <w:rsid w:val="00E81EB5"/>
    <w:rsid w:val="00E81F05"/>
    <w:rsid w:val="00E82170"/>
    <w:rsid w:val="00E82712"/>
    <w:rsid w:val="00E827AD"/>
    <w:rsid w:val="00E8409F"/>
    <w:rsid w:val="00E84645"/>
    <w:rsid w:val="00E84EC5"/>
    <w:rsid w:val="00E85B5F"/>
    <w:rsid w:val="00E862DA"/>
    <w:rsid w:val="00E866C0"/>
    <w:rsid w:val="00E866FA"/>
    <w:rsid w:val="00E9034E"/>
    <w:rsid w:val="00E91076"/>
    <w:rsid w:val="00E9273D"/>
    <w:rsid w:val="00E93141"/>
    <w:rsid w:val="00E93A69"/>
    <w:rsid w:val="00E94A0D"/>
    <w:rsid w:val="00E956BA"/>
    <w:rsid w:val="00E9695D"/>
    <w:rsid w:val="00E96A10"/>
    <w:rsid w:val="00E97A70"/>
    <w:rsid w:val="00E97FFE"/>
    <w:rsid w:val="00EA0833"/>
    <w:rsid w:val="00EA1F53"/>
    <w:rsid w:val="00EA2046"/>
    <w:rsid w:val="00EA2155"/>
    <w:rsid w:val="00EA2166"/>
    <w:rsid w:val="00EA2248"/>
    <w:rsid w:val="00EA24D2"/>
    <w:rsid w:val="00EA29DD"/>
    <w:rsid w:val="00EA2E36"/>
    <w:rsid w:val="00EA3E60"/>
    <w:rsid w:val="00EA43FF"/>
    <w:rsid w:val="00EA44A6"/>
    <w:rsid w:val="00EA4ACE"/>
    <w:rsid w:val="00EA4EA0"/>
    <w:rsid w:val="00EA6B7F"/>
    <w:rsid w:val="00EA7177"/>
    <w:rsid w:val="00EA72FC"/>
    <w:rsid w:val="00EA7AB2"/>
    <w:rsid w:val="00EB0774"/>
    <w:rsid w:val="00EB2FA1"/>
    <w:rsid w:val="00EB31ED"/>
    <w:rsid w:val="00EB3B35"/>
    <w:rsid w:val="00EB484B"/>
    <w:rsid w:val="00EB49E4"/>
    <w:rsid w:val="00EB6C1F"/>
    <w:rsid w:val="00EB7131"/>
    <w:rsid w:val="00EB7912"/>
    <w:rsid w:val="00EB7D88"/>
    <w:rsid w:val="00EC006C"/>
    <w:rsid w:val="00EC0413"/>
    <w:rsid w:val="00EC0A53"/>
    <w:rsid w:val="00EC0A8B"/>
    <w:rsid w:val="00EC0EA4"/>
    <w:rsid w:val="00EC13E6"/>
    <w:rsid w:val="00EC1B73"/>
    <w:rsid w:val="00EC1DB0"/>
    <w:rsid w:val="00EC4FF9"/>
    <w:rsid w:val="00EC540C"/>
    <w:rsid w:val="00EC62DE"/>
    <w:rsid w:val="00EC6842"/>
    <w:rsid w:val="00EC70C7"/>
    <w:rsid w:val="00EC71E3"/>
    <w:rsid w:val="00EC7664"/>
    <w:rsid w:val="00ED18B2"/>
    <w:rsid w:val="00ED358B"/>
    <w:rsid w:val="00ED3726"/>
    <w:rsid w:val="00ED3809"/>
    <w:rsid w:val="00ED3EAA"/>
    <w:rsid w:val="00ED4183"/>
    <w:rsid w:val="00ED5982"/>
    <w:rsid w:val="00ED5F06"/>
    <w:rsid w:val="00ED6056"/>
    <w:rsid w:val="00ED65A0"/>
    <w:rsid w:val="00ED68DE"/>
    <w:rsid w:val="00ED6D5F"/>
    <w:rsid w:val="00ED7756"/>
    <w:rsid w:val="00ED7C8F"/>
    <w:rsid w:val="00EE0164"/>
    <w:rsid w:val="00EE1DED"/>
    <w:rsid w:val="00EE3506"/>
    <w:rsid w:val="00EE362D"/>
    <w:rsid w:val="00EE51F7"/>
    <w:rsid w:val="00EE60F0"/>
    <w:rsid w:val="00EE61C1"/>
    <w:rsid w:val="00EE64C6"/>
    <w:rsid w:val="00EE6B59"/>
    <w:rsid w:val="00EE732D"/>
    <w:rsid w:val="00EF0310"/>
    <w:rsid w:val="00EF0919"/>
    <w:rsid w:val="00EF0B92"/>
    <w:rsid w:val="00EF0D03"/>
    <w:rsid w:val="00EF0E01"/>
    <w:rsid w:val="00EF1C30"/>
    <w:rsid w:val="00EF2848"/>
    <w:rsid w:val="00EF2891"/>
    <w:rsid w:val="00EF2A52"/>
    <w:rsid w:val="00EF54B3"/>
    <w:rsid w:val="00EF5EF0"/>
    <w:rsid w:val="00EF610F"/>
    <w:rsid w:val="00EF6478"/>
    <w:rsid w:val="00EF6BC7"/>
    <w:rsid w:val="00EF75C7"/>
    <w:rsid w:val="00EF7A93"/>
    <w:rsid w:val="00EF7FBF"/>
    <w:rsid w:val="00F010BA"/>
    <w:rsid w:val="00F01FC0"/>
    <w:rsid w:val="00F02290"/>
    <w:rsid w:val="00F0241A"/>
    <w:rsid w:val="00F02645"/>
    <w:rsid w:val="00F02FDD"/>
    <w:rsid w:val="00F033B5"/>
    <w:rsid w:val="00F03BC8"/>
    <w:rsid w:val="00F05D62"/>
    <w:rsid w:val="00F079AC"/>
    <w:rsid w:val="00F100F0"/>
    <w:rsid w:val="00F10344"/>
    <w:rsid w:val="00F105D3"/>
    <w:rsid w:val="00F10AA0"/>
    <w:rsid w:val="00F11641"/>
    <w:rsid w:val="00F120C5"/>
    <w:rsid w:val="00F124B0"/>
    <w:rsid w:val="00F12DC7"/>
    <w:rsid w:val="00F14F11"/>
    <w:rsid w:val="00F15366"/>
    <w:rsid w:val="00F155BB"/>
    <w:rsid w:val="00F1638B"/>
    <w:rsid w:val="00F175CB"/>
    <w:rsid w:val="00F179FD"/>
    <w:rsid w:val="00F22497"/>
    <w:rsid w:val="00F226E8"/>
    <w:rsid w:val="00F232E2"/>
    <w:rsid w:val="00F23397"/>
    <w:rsid w:val="00F234D7"/>
    <w:rsid w:val="00F23CF7"/>
    <w:rsid w:val="00F23DF1"/>
    <w:rsid w:val="00F24161"/>
    <w:rsid w:val="00F24234"/>
    <w:rsid w:val="00F275D4"/>
    <w:rsid w:val="00F27E7D"/>
    <w:rsid w:val="00F318E4"/>
    <w:rsid w:val="00F32332"/>
    <w:rsid w:val="00F3329B"/>
    <w:rsid w:val="00F34D92"/>
    <w:rsid w:val="00F355DD"/>
    <w:rsid w:val="00F36787"/>
    <w:rsid w:val="00F3754E"/>
    <w:rsid w:val="00F37966"/>
    <w:rsid w:val="00F37B59"/>
    <w:rsid w:val="00F40215"/>
    <w:rsid w:val="00F4025F"/>
    <w:rsid w:val="00F41025"/>
    <w:rsid w:val="00F41983"/>
    <w:rsid w:val="00F42550"/>
    <w:rsid w:val="00F42E15"/>
    <w:rsid w:val="00F4417B"/>
    <w:rsid w:val="00F444A9"/>
    <w:rsid w:val="00F44939"/>
    <w:rsid w:val="00F454C0"/>
    <w:rsid w:val="00F45784"/>
    <w:rsid w:val="00F503CF"/>
    <w:rsid w:val="00F51AD6"/>
    <w:rsid w:val="00F521CE"/>
    <w:rsid w:val="00F5221B"/>
    <w:rsid w:val="00F53240"/>
    <w:rsid w:val="00F53EEC"/>
    <w:rsid w:val="00F55040"/>
    <w:rsid w:val="00F56768"/>
    <w:rsid w:val="00F57780"/>
    <w:rsid w:val="00F57B23"/>
    <w:rsid w:val="00F60564"/>
    <w:rsid w:val="00F6082C"/>
    <w:rsid w:val="00F61042"/>
    <w:rsid w:val="00F61551"/>
    <w:rsid w:val="00F61B67"/>
    <w:rsid w:val="00F627D7"/>
    <w:rsid w:val="00F633B0"/>
    <w:rsid w:val="00F639A8"/>
    <w:rsid w:val="00F6585C"/>
    <w:rsid w:val="00F659B8"/>
    <w:rsid w:val="00F65F7F"/>
    <w:rsid w:val="00F65FA5"/>
    <w:rsid w:val="00F667D8"/>
    <w:rsid w:val="00F66BE5"/>
    <w:rsid w:val="00F66E92"/>
    <w:rsid w:val="00F672D1"/>
    <w:rsid w:val="00F67D65"/>
    <w:rsid w:val="00F70087"/>
    <w:rsid w:val="00F70648"/>
    <w:rsid w:val="00F707F6"/>
    <w:rsid w:val="00F70E1A"/>
    <w:rsid w:val="00F71687"/>
    <w:rsid w:val="00F71ED8"/>
    <w:rsid w:val="00F72C4E"/>
    <w:rsid w:val="00F733E5"/>
    <w:rsid w:val="00F734DC"/>
    <w:rsid w:val="00F73A47"/>
    <w:rsid w:val="00F74F7D"/>
    <w:rsid w:val="00F765A5"/>
    <w:rsid w:val="00F76648"/>
    <w:rsid w:val="00F76A0D"/>
    <w:rsid w:val="00F76A21"/>
    <w:rsid w:val="00F76F7F"/>
    <w:rsid w:val="00F7753E"/>
    <w:rsid w:val="00F8083C"/>
    <w:rsid w:val="00F81374"/>
    <w:rsid w:val="00F817CE"/>
    <w:rsid w:val="00F835BF"/>
    <w:rsid w:val="00F860B2"/>
    <w:rsid w:val="00F9058A"/>
    <w:rsid w:val="00F912CD"/>
    <w:rsid w:val="00F91957"/>
    <w:rsid w:val="00F92722"/>
    <w:rsid w:val="00F94415"/>
    <w:rsid w:val="00F94B4D"/>
    <w:rsid w:val="00F94CA4"/>
    <w:rsid w:val="00F94E9F"/>
    <w:rsid w:val="00F962EE"/>
    <w:rsid w:val="00F963A5"/>
    <w:rsid w:val="00F964F3"/>
    <w:rsid w:val="00F97037"/>
    <w:rsid w:val="00F97312"/>
    <w:rsid w:val="00F97655"/>
    <w:rsid w:val="00F97EE4"/>
    <w:rsid w:val="00FA141A"/>
    <w:rsid w:val="00FA2377"/>
    <w:rsid w:val="00FA2D8F"/>
    <w:rsid w:val="00FA3B76"/>
    <w:rsid w:val="00FA42D4"/>
    <w:rsid w:val="00FA492C"/>
    <w:rsid w:val="00FA54FA"/>
    <w:rsid w:val="00FA5C9F"/>
    <w:rsid w:val="00FA62A0"/>
    <w:rsid w:val="00FA660B"/>
    <w:rsid w:val="00FA75B7"/>
    <w:rsid w:val="00FB0468"/>
    <w:rsid w:val="00FB1AE1"/>
    <w:rsid w:val="00FB1F49"/>
    <w:rsid w:val="00FB260B"/>
    <w:rsid w:val="00FB3857"/>
    <w:rsid w:val="00FB4416"/>
    <w:rsid w:val="00FB49D5"/>
    <w:rsid w:val="00FB7AC1"/>
    <w:rsid w:val="00FC0C66"/>
    <w:rsid w:val="00FC268B"/>
    <w:rsid w:val="00FC3DBB"/>
    <w:rsid w:val="00FC484D"/>
    <w:rsid w:val="00FC5710"/>
    <w:rsid w:val="00FC5728"/>
    <w:rsid w:val="00FC5A78"/>
    <w:rsid w:val="00FC5C6B"/>
    <w:rsid w:val="00FC6965"/>
    <w:rsid w:val="00FC6B68"/>
    <w:rsid w:val="00FC7603"/>
    <w:rsid w:val="00FD0410"/>
    <w:rsid w:val="00FD1A9D"/>
    <w:rsid w:val="00FD2373"/>
    <w:rsid w:val="00FD4124"/>
    <w:rsid w:val="00FD47AE"/>
    <w:rsid w:val="00FD562B"/>
    <w:rsid w:val="00FD593D"/>
    <w:rsid w:val="00FD65C3"/>
    <w:rsid w:val="00FD668F"/>
    <w:rsid w:val="00FD6FA2"/>
    <w:rsid w:val="00FD7F23"/>
    <w:rsid w:val="00FE315A"/>
    <w:rsid w:val="00FE3FF5"/>
    <w:rsid w:val="00FE47CD"/>
    <w:rsid w:val="00FE56BD"/>
    <w:rsid w:val="00FE5CE3"/>
    <w:rsid w:val="00FE73DB"/>
    <w:rsid w:val="00FE7727"/>
    <w:rsid w:val="00FE7D1D"/>
    <w:rsid w:val="00FE7E19"/>
    <w:rsid w:val="00FF00B4"/>
    <w:rsid w:val="00FF2BA2"/>
    <w:rsid w:val="00FF2D40"/>
    <w:rsid w:val="00FF4264"/>
    <w:rsid w:val="00FF4686"/>
    <w:rsid w:val="00FF4E2B"/>
    <w:rsid w:val="00FF64A5"/>
    <w:rsid w:val="00FF64F6"/>
    <w:rsid w:val="00FF74E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2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99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character" w:styleId="afc">
    <w:name w:val="Emphasis"/>
    <w:basedOn w:val="a0"/>
    <w:uiPriority w:val="20"/>
    <w:qFormat/>
    <w:locked/>
    <w:rsid w:val="00BE4971"/>
    <w:rPr>
      <w:i/>
      <w:iCs/>
    </w:rPr>
  </w:style>
  <w:style w:type="character" w:styleId="afd">
    <w:name w:val="Hyperlink"/>
    <w:basedOn w:val="a0"/>
    <w:uiPriority w:val="99"/>
    <w:unhideWhenUsed/>
    <w:rsid w:val="00BE4971"/>
    <w:rPr>
      <w:color w:val="0000FF"/>
      <w:u w:val="single"/>
    </w:rPr>
  </w:style>
  <w:style w:type="paragraph" w:customStyle="1" w:styleId="headertext">
    <w:name w:val="headertext"/>
    <w:basedOn w:val="a"/>
    <w:rsid w:val="00343E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120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pt-a0">
    <w:name w:val="pt-a0"/>
    <w:basedOn w:val="a0"/>
    <w:rsid w:val="004C1913"/>
  </w:style>
  <w:style w:type="table" w:customStyle="1" w:styleId="tablebody">
    <w:name w:val="table_body"/>
    <w:uiPriority w:val="99"/>
    <w:rsid w:val="00396FF2"/>
    <w:pPr>
      <w:spacing w:after="160" w:line="259" w:lineRule="auto"/>
    </w:pPr>
    <w:rPr>
      <w:rFonts w:ascii="Arial" w:eastAsia="Arial" w:hAnsi="Arial" w:cs="Arial"/>
      <w:sz w:val="20"/>
      <w:szCs w:val="20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fe">
    <w:name w:val="No Spacing"/>
    <w:uiPriority w:val="99"/>
    <w:qFormat/>
    <w:rsid w:val="00BA3F46"/>
    <w:pPr>
      <w:jc w:val="both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2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99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character" w:styleId="afc">
    <w:name w:val="Emphasis"/>
    <w:basedOn w:val="a0"/>
    <w:uiPriority w:val="20"/>
    <w:qFormat/>
    <w:locked/>
    <w:rsid w:val="00BE4971"/>
    <w:rPr>
      <w:i/>
      <w:iCs/>
    </w:rPr>
  </w:style>
  <w:style w:type="character" w:styleId="afd">
    <w:name w:val="Hyperlink"/>
    <w:basedOn w:val="a0"/>
    <w:uiPriority w:val="99"/>
    <w:unhideWhenUsed/>
    <w:rsid w:val="00BE4971"/>
    <w:rPr>
      <w:color w:val="0000FF"/>
      <w:u w:val="single"/>
    </w:rPr>
  </w:style>
  <w:style w:type="paragraph" w:customStyle="1" w:styleId="headertext">
    <w:name w:val="headertext"/>
    <w:basedOn w:val="a"/>
    <w:rsid w:val="00343E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120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pt-a0">
    <w:name w:val="pt-a0"/>
    <w:basedOn w:val="a0"/>
    <w:rsid w:val="004C1913"/>
  </w:style>
  <w:style w:type="table" w:customStyle="1" w:styleId="tablebody">
    <w:name w:val="table_body"/>
    <w:uiPriority w:val="99"/>
    <w:rsid w:val="00396FF2"/>
    <w:pPr>
      <w:spacing w:after="160" w:line="259" w:lineRule="auto"/>
    </w:pPr>
    <w:rPr>
      <w:rFonts w:ascii="Arial" w:eastAsia="Arial" w:hAnsi="Arial" w:cs="Arial"/>
      <w:sz w:val="20"/>
      <w:szCs w:val="20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fe">
    <w:name w:val="No Spacing"/>
    <w:uiPriority w:val="99"/>
    <w:qFormat/>
    <w:rsid w:val="00BA3F46"/>
    <w:pPr>
      <w:jc w:val="both"/>
    </w:pPr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BC2B-EE82-43BA-87B2-B0DFF7BC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</Pages>
  <Words>2258</Words>
  <Characters>16801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Минэкономики УР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Филипповская Наталья Викторовна</cp:lastModifiedBy>
  <cp:revision>21</cp:revision>
  <cp:lastPrinted>2022-12-19T11:25:00Z</cp:lastPrinted>
  <dcterms:created xsi:type="dcterms:W3CDTF">2022-06-16T09:11:00Z</dcterms:created>
  <dcterms:modified xsi:type="dcterms:W3CDTF">2023-06-22T09:04:00Z</dcterms:modified>
</cp:coreProperties>
</file>